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37213" w14:textId="77777777" w:rsidR="00A117C8" w:rsidRPr="00A117C8" w:rsidRDefault="00A117C8" w:rsidP="00A117C8">
      <w:pPr>
        <w:keepNext/>
        <w:spacing w:before="240" w:after="60" w:line="240" w:lineRule="auto"/>
        <w:outlineLvl w:val="3"/>
        <w:rPr>
          <w:rFonts w:ascii="Times New Roman" w:eastAsia="Times New Roman" w:hAnsi="Times New Roman" w:cs="Times New Roman"/>
          <w:b/>
          <w:bCs/>
          <w:sz w:val="28"/>
          <w:szCs w:val="28"/>
          <w:lang w:val="en-US"/>
        </w:rPr>
      </w:pPr>
      <w:bookmarkStart w:id="0" w:name="_Toc256000017"/>
      <w:r w:rsidRPr="00A117C8">
        <w:rPr>
          <w:rFonts w:ascii="Times New Roman" w:eastAsia="Times New Roman" w:hAnsi="Times New Roman" w:cs="Times New Roman"/>
          <w:b/>
          <w:bCs/>
          <w:noProof/>
          <w:sz w:val="28"/>
          <w:szCs w:val="28"/>
          <w:lang w:val="en-US"/>
        </w:rPr>
        <w:t>II.A.9 - Биологично пчеларство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A117C8" w:rsidRPr="00A117C8" w14:paraId="589B7EFB"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CBEAC5"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FA2CF5"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II.A.9</w:t>
            </w:r>
          </w:p>
        </w:tc>
      </w:tr>
      <w:tr w:rsidR="00A117C8" w:rsidRPr="00A117C8" w14:paraId="6B21C64E"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634410"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3714B2"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Биологично пчеларство</w:t>
            </w:r>
          </w:p>
        </w:tc>
      </w:tr>
      <w:tr w:rsidR="00A117C8" w:rsidRPr="00A117C8" w14:paraId="0FB22C82"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C18FC8"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B59F6E"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ENVCLIM(70) - Задължения в областта на околната среда и климата и други задължения в областта на управлението</w:t>
            </w:r>
          </w:p>
        </w:tc>
      </w:tr>
      <w:tr w:rsidR="00A117C8" w:rsidRPr="00A117C8" w14:paraId="386544EF"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624022"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432813"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Брой на хектарите или брой на други единици, ползващи се от подпомагане за биологично земеделие</w:t>
            </w:r>
          </w:p>
        </w:tc>
      </w:tr>
      <w:tr w:rsidR="00A117C8" w:rsidRPr="00A117C8" w14:paraId="73D8E69A"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124B2F"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DB130D"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Приемственост между поколенията: Не</w:t>
            </w:r>
          </w:p>
          <w:p w14:paraId="0776D6C8"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Околна среда: Да</w:t>
            </w:r>
          </w:p>
          <w:p w14:paraId="751A7046"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Система за облекчения за екосхеми: Не</w:t>
            </w:r>
          </w:p>
          <w:p w14:paraId="1252216C"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Подход LEADER: Не</w:t>
            </w:r>
          </w:p>
        </w:tc>
      </w:tr>
    </w:tbl>
    <w:p w14:paraId="63138EE4" w14:textId="77777777" w:rsidR="00A117C8" w:rsidRPr="00A117C8" w:rsidRDefault="00A117C8" w:rsidP="00A117C8">
      <w:pPr>
        <w:spacing w:before="240" w:after="60" w:line="240" w:lineRule="auto"/>
        <w:outlineLvl w:val="4"/>
        <w:rPr>
          <w:rFonts w:ascii="Times New Roman" w:eastAsia="Times New Roman" w:hAnsi="Times New Roman" w:cs="Times New Roman"/>
          <w:bCs/>
          <w:i/>
          <w:iCs/>
          <w:color w:val="000000"/>
          <w:sz w:val="24"/>
          <w:szCs w:val="26"/>
          <w:lang w:val="en-US"/>
        </w:rPr>
      </w:pPr>
      <w:bookmarkStart w:id="1" w:name="_Toc256000018"/>
      <w:r w:rsidRPr="00A117C8">
        <w:rPr>
          <w:rFonts w:ascii="Times New Roman" w:eastAsia="Times New Roman" w:hAnsi="Times New Roman" w:cs="Times New Roman"/>
          <w:bCs/>
          <w:i/>
          <w:iCs/>
          <w:noProof/>
          <w:color w:val="000000"/>
          <w:sz w:val="24"/>
          <w:szCs w:val="26"/>
          <w:lang w:val="en-US"/>
        </w:rPr>
        <w:t>1 Териториално приложение и ако е уместно, регионално измерение</w:t>
      </w:r>
      <w:bookmarkEnd w:id="1"/>
    </w:p>
    <w:p w14:paraId="005D9EDE" w14:textId="77777777" w:rsidR="00A117C8" w:rsidRPr="00A117C8" w:rsidRDefault="00A117C8" w:rsidP="00A117C8">
      <w:pPr>
        <w:spacing w:after="0" w:line="240" w:lineRule="auto"/>
        <w:rPr>
          <w:rFonts w:ascii="Times New Roman" w:eastAsia="Times New Roman" w:hAnsi="Times New Roman" w:cs="Times New Roman"/>
          <w:color w:val="000000"/>
          <w:sz w:val="0"/>
          <w:szCs w:val="24"/>
          <w:lang w:val="en-US"/>
        </w:rPr>
      </w:pPr>
      <w:r w:rsidRPr="00A117C8">
        <w:rPr>
          <w:rFonts w:ascii="Times New Roman" w:eastAsia="Times New Roman" w:hAnsi="Times New Roman" w:cs="Times New Roman"/>
          <w:noProof/>
          <w:color w:val="000000"/>
          <w:sz w:val="24"/>
          <w:szCs w:val="24"/>
          <w:lang w:val="en-US"/>
        </w:rPr>
        <w:t xml:space="preserve">Териториално приложение: </w:t>
      </w:r>
      <w:r w:rsidRPr="00A117C8">
        <w:rPr>
          <w:rFonts w:ascii="Times New Roman" w:eastAsia="Times New Roman" w:hAnsi="Times New Roman" w:cs="Times New Roman"/>
          <w:b/>
          <w:noProof/>
          <w:color w:val="000000"/>
          <w:sz w:val="24"/>
          <w:szCs w:val="24"/>
          <w:lang w:val="en-US"/>
        </w:rPr>
        <w:t>Национално равнище</w:t>
      </w:r>
    </w:p>
    <w:p w14:paraId="22A45C8E" w14:textId="77777777" w:rsidR="00A117C8" w:rsidRPr="00A117C8" w:rsidRDefault="00A117C8" w:rsidP="00A117C8">
      <w:pPr>
        <w:spacing w:after="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A117C8" w:rsidRPr="00A117C8" w14:paraId="3E316523" w14:textId="77777777" w:rsidTr="004E2CD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167F6604" w14:textId="77777777" w:rsidR="00A117C8" w:rsidRPr="00A117C8" w:rsidRDefault="00A117C8" w:rsidP="00A117C8">
            <w:pPr>
              <w:spacing w:after="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307972AF"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Описание</w:t>
            </w:r>
          </w:p>
        </w:tc>
      </w:tr>
      <w:tr w:rsidR="00A117C8" w:rsidRPr="00A117C8" w14:paraId="60E7FCF9" w14:textId="77777777" w:rsidTr="004E2CD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01C716"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3F4287" w14:textId="77777777" w:rsidR="00A117C8" w:rsidRPr="00A117C8" w:rsidRDefault="00A117C8" w:rsidP="00A117C8">
            <w:pPr>
              <w:spacing w:after="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 xml:space="preserve">България </w:t>
            </w:r>
          </w:p>
        </w:tc>
      </w:tr>
    </w:tbl>
    <w:p w14:paraId="3EE0C4A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4E5D358D"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FE63A73"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Национален</w:t>
            </w:r>
          </w:p>
        </w:tc>
      </w:tr>
    </w:tbl>
    <w:p w14:paraId="68DC5203"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2" w:name="_Toc256000019"/>
    </w:p>
    <w:p w14:paraId="67433D97"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2 Свързани специфични цели, междусекторна цел и уместни секторни цели</w:t>
      </w:r>
      <w:bookmarkEnd w:id="2"/>
    </w:p>
    <w:p w14:paraId="199EB767"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A117C8" w:rsidRPr="00A117C8" w14:paraId="786246DF" w14:textId="77777777" w:rsidTr="004E2CD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8EEB35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Код на СПЕЦИФИЧНАТА ЦЕЛ НА ОСП + описание</w:t>
            </w:r>
            <w:r w:rsidRPr="00A117C8">
              <w:rPr>
                <w:rFonts w:ascii="Times New Roman" w:eastAsia="Times New Roman" w:hAnsi="Times New Roman" w:cs="Times New Roman"/>
                <w:noProof/>
                <w:color w:val="000000"/>
                <w:sz w:val="20"/>
                <w:szCs w:val="24"/>
                <w:lang w:val="en-US"/>
              </w:rPr>
              <w:t xml:space="preserve"> Препоръчителните специфични цели на ОСП за този вид интервенция са обозначени с получер шрифт</w:t>
            </w:r>
          </w:p>
        </w:tc>
      </w:tr>
      <w:tr w:rsidR="00A117C8" w:rsidRPr="00A117C8" w14:paraId="2D31D324" w14:textId="77777777" w:rsidTr="004E2CD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D45E36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r w:rsidR="00A117C8" w:rsidRPr="00A117C8" w14:paraId="55665703" w14:textId="77777777" w:rsidTr="004E2CD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B7DD52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14:paraId="5224EA07"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p w14:paraId="6D32E382"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3" w:name="_Toc256000020"/>
    </w:p>
    <w:p w14:paraId="544EF1AE"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3 Потребности, обхванати от интервенцията</w:t>
      </w:r>
      <w:bookmarkEnd w:id="3"/>
    </w:p>
    <w:p w14:paraId="739A7900"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A117C8" w:rsidRPr="00A117C8" w14:paraId="21449618"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820D835"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F132F9C"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E166304"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BE1674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Разгледана в стратегически план по ОСП</w:t>
            </w:r>
          </w:p>
        </w:tc>
      </w:tr>
      <w:tr w:rsidR="00A117C8" w:rsidRPr="00A117C8" w14:paraId="7CEC5363"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F3ED52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П.6.8.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8835EF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Подобряване на опрашителния потенциал на екосистемите и наличието на подходящи растения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2DE9C2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19FC2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Да</w:t>
            </w:r>
          </w:p>
        </w:tc>
      </w:tr>
      <w:tr w:rsidR="00A117C8" w:rsidRPr="00A117C8" w14:paraId="62D55C93"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14805A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П.9.3.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30CFDA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Насърчаване потреблението на биологични продукти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46CD04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D7F2C5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Да</w:t>
            </w:r>
          </w:p>
        </w:tc>
      </w:tr>
    </w:tbl>
    <w:p w14:paraId="2E4D521D"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4" w:name="_Toc256000021"/>
    </w:p>
    <w:p w14:paraId="6753ECC9"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4 Показател(и) за резултатите</w:t>
      </w:r>
      <w:bookmarkEnd w:id="4"/>
    </w:p>
    <w:p w14:paraId="19AFDB73"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A117C8" w:rsidRPr="00A117C8" w14:paraId="4D1AFF4D"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A828AF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Код на ПОКАЗАТЕЛИТЕ ЗА РЕЗУЛТАТИТЕ + описание</w:t>
            </w:r>
            <w:r w:rsidRPr="00A117C8">
              <w:rPr>
                <w:rFonts w:ascii="Times New Roman" w:eastAsia="Times New Roman" w:hAnsi="Times New Roman" w:cs="Times New Roman"/>
                <w:noProof/>
                <w:color w:val="000000"/>
                <w:sz w:val="20"/>
                <w:szCs w:val="24"/>
                <w:lang w:val="en-US"/>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A117C8" w:rsidRPr="00A117C8" w14:paraId="499CBD57"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FC0FC5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 Дял на пчелните кошери, подпомагани по ОСП</w:t>
            </w:r>
          </w:p>
        </w:tc>
      </w:tr>
    </w:tbl>
    <w:p w14:paraId="1D188D7F"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5" w:name="_Toc256000022"/>
    </w:p>
    <w:p w14:paraId="51F90146"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5 Конкретен план, изисквания и условия за допустимост на интервенцията</w:t>
      </w:r>
      <w:bookmarkEnd w:id="5"/>
    </w:p>
    <w:p w14:paraId="58B2C6DA"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76181148"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D836CA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Биологичното пчеларство е система за управление на производствения процес на мед и пчелни продукти, доближаваща се в максимална степен до естественото състояние и функциониране на пчелните семейства в природата. Това е пчеларство, практикувано в екологично чисти райони, без </w:t>
            </w:r>
            <w:r w:rsidRPr="00A117C8">
              <w:rPr>
                <w:rFonts w:ascii="Times New Roman" w:eastAsia="Times New Roman" w:hAnsi="Times New Roman" w:cs="Times New Roman"/>
                <w:noProof/>
                <w:sz w:val="24"/>
                <w:szCs w:val="24"/>
                <w:lang w:val="en-US"/>
              </w:rPr>
              <w:lastRenderedPageBreak/>
              <w:t xml:space="preserve">използване на синтетични лекарствени средства, изкуствено създадени захарни храни и без досег на пчелите с неестествени за тях вещества и материи. </w:t>
            </w:r>
          </w:p>
          <w:p w14:paraId="15EC9CF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Поради своите природни дадености (климат, разнообразие от медоносни растения) страната ни има традиции в производството на чисти пчелни продукти. </w:t>
            </w:r>
          </w:p>
          <w:p w14:paraId="314D5B3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7FB1E18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Целта на интервенцията е да се насърчат земеделските стопанства да практикуват щадящи природата методи на земеделие, които не означава само забрана на използването на химически синтезирани продукти за растителна защита и минерални торове, но също така има за цел:</w:t>
            </w:r>
          </w:p>
          <w:p w14:paraId="662655A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·производство на здравословни, качествени и безопасни храни;</w:t>
            </w:r>
          </w:p>
          <w:p w14:paraId="67B1D97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·опазване на природните ресурси (почва-вода-въздух);</w:t>
            </w:r>
          </w:p>
          <w:p w14:paraId="2CEF86B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·активно опазване на околната среда и биологичното разнообразие; и</w:t>
            </w:r>
          </w:p>
          <w:p w14:paraId="7C10CD75"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·устойчиво управление на невъзобновяеми природни ресурси.</w:t>
            </w:r>
          </w:p>
          <w:p w14:paraId="2BA708A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4204A266"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Интервенцията подкрепя прилагането на биологично пчеларство, както и преминаването към биологично пчеларство, тъй като тези щадящи природата селскостопански практики допринасят значително за предоставянето на обществени блага, по-специално опазването или подобряването на биологичното разнообразие. Също така произведената продукция ще допринесе за увеличаването на разнообразието от биологични продукти на пазара. От друга страна,  интервенцията ще предостави и голяма възможност за създаване на работни места и съживяване на селските райони. Това е важно и с оглед на нарастващото търсене на биологични продукти, произведени на местно ниво.</w:t>
            </w:r>
          </w:p>
          <w:p w14:paraId="46D6FCD2"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40ADCEF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Земеделските стопани, които ще поемат ангажимент за отглеждането на пчелни семейства по методите на биологичното производство задължително, трябва да спазват изискванията на  Регламент (ЕС) 2018/848 относно биологичното производство и етикетирането на биологични продукти в стопанствата.</w:t>
            </w:r>
          </w:p>
          <w:p w14:paraId="66EAC3C8"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5765C3D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Дейностите по интервенцията ще допринесат и за постигането на целите на Стратегия на ЕС за биологичното разнообразие до 2030 г. и да удовлетвори заложените цели в стратегията от „Фермата до трапезата“ и съответно в План за действие за развитие на биологичното производство. Интервенцията също така реферира и към Националната рамка за приоритетни действия за Натура 2000 за периода 2021-2027 г.</w:t>
            </w:r>
          </w:p>
        </w:tc>
      </w:tr>
    </w:tbl>
    <w:p w14:paraId="145BFE1B"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28300A88"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51474C38"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610CA23"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 стопани, които са регистрирани съгласно националното законодателство, имащи сключен договор с Контролиращо лице. Контролиращото лице трябва да е получило разрешение от министъра на земеделието за контрол и сертификация на биологично производство, въз основа на наличните данни в Електронния регистър на лицата, които извършват дейност по производство, подготовка/обработка, разпространение/пускане на пазара, съхранение, внос, износ на биологични продукти и продукти произведени при преход към биологично производство (Регистър на биологичното производство).</w:t>
            </w:r>
          </w:p>
          <w:p w14:paraId="5D278C89"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Земеделският стопанин е необходимо да отглежда минимум 20 бр. пчелни семейства в съответствие в изискванията на Регламент (ЕС) 2018/848относно биологичното производство и етикетирането на биологични продукти в стопанствата, като всички следва да са разположени в пчелини, регистрирани в информационната система на БАБХ с идентифицирани пчелни семейства, които са включени в Регистъра на биологичното производство.</w:t>
            </w:r>
          </w:p>
        </w:tc>
      </w:tr>
    </w:tbl>
    <w:p w14:paraId="3743E220"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4246C10A"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5BAA19A2"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F68673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Ангажиментите по интервенцията са обособени в две операции:</w:t>
            </w:r>
          </w:p>
          <w:p w14:paraId="534B6C03" w14:textId="77777777" w:rsidR="00A117C8" w:rsidRPr="00A117C8" w:rsidRDefault="00A117C8" w:rsidP="00A117C8">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lastRenderedPageBreak/>
              <w:t>Плащания за преминаване към биологично пчеларство</w:t>
            </w:r>
          </w:p>
          <w:p w14:paraId="0F7B8530" w14:textId="77777777" w:rsidR="00A117C8" w:rsidRPr="00A117C8" w:rsidRDefault="00A117C8" w:rsidP="00A117C8">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Плащания за поддържане на биологично пчеларство</w:t>
            </w:r>
          </w:p>
          <w:p w14:paraId="10B12A9A"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Подпомагането по интервенцията се предоставя годишно, под формата на еднократно плащане за стопанство, прилагащо изискванията на Регламент (ЕС) 2018/848 относно биологичното производство и етикетирането на биологични продукти в стопанствата.</w:t>
            </w:r>
          </w:p>
          <w:p w14:paraId="77BC1734"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05D32E1D"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Земеделският стопанин може да поеме отделни ангажименти по двете операции с различна продължителност, съгласно изискванията на чл. 70 от Регламент (ЕС) 2021/2115. Подробни правила ще бъдат разписани в националното законодателство.</w:t>
            </w:r>
          </w:p>
          <w:p w14:paraId="119CCAB5"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47192FC3"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преминаване към биологично пчеларство“ е с продължителност една година. До изтичане на ангажимента земеделският стопанин или упълномощено от него лице трябва да премине обучение в областта на биологичното производство или агроекологично обучение в областта на земеделието и да представи документ за преминато обучение преди получаване на подпомагането, или да докаже придобит опит от предходен ангажимент.</w:t>
            </w:r>
          </w:p>
          <w:p w14:paraId="2C4A138C"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30DCB52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Когато земеделският стопанин поема ангажимент по операция „Плащания за преминаване към биологично пчеларство“ с пчелни семейства в период на преминаване към биологично пчеларство, същият е задължен да спазва минималните периоди за преминаване към биологично пчеларство съгласно изискванията на Регламент (ЕС) 2018/848 относно биологичното производство и етикетирането на биологични продукти в стопанствата. В края на ангажимента трябва да получат сертификат по чл. 35 от Регламент (ЕС) 2018/848, удостоверяващ биологичния статус на стопанството.</w:t>
            </w:r>
          </w:p>
          <w:p w14:paraId="1E1F7EF4"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395616EE"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След изтичане на ангажимента по операция „Плащания за преминаване към биологично пчеларство“ има възможност да поеме ангажимент по операция „Плащания за поддържане на биологично пчеларство“.</w:t>
            </w:r>
          </w:p>
          <w:p w14:paraId="36BA7C75"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2B455FB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поддържане на биологично пчеларство“ е 5 години.</w:t>
            </w:r>
          </w:p>
          <w:p w14:paraId="1F7670D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1DD47F4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Земеделските стопани, поемащи ангажимент по операция „Плащания за поддържане на биологично пчеларство“, с биологично сертифицирани пчелни семейства, следва да предоставят всяка година от поетия многогодишен ангажимент:</w:t>
            </w:r>
          </w:p>
          <w:p w14:paraId="7C240BC7" w14:textId="77777777" w:rsidR="00A117C8" w:rsidRPr="007613FB" w:rsidRDefault="00A117C8" w:rsidP="007613FB">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7613FB">
              <w:rPr>
                <w:rFonts w:ascii="Times New Roman" w:eastAsia="Times New Roman" w:hAnsi="Times New Roman" w:cs="Times New Roman"/>
                <w:noProof/>
                <w:sz w:val="24"/>
                <w:szCs w:val="24"/>
                <w:lang w:val="en-US"/>
              </w:rPr>
              <w:t>сертификат за произведена от тях продукция, за която е предоставено финансово подпомагане по линия на ЕЗФРСР;</w:t>
            </w:r>
          </w:p>
          <w:p w14:paraId="0DE4BF97" w14:textId="77777777" w:rsidR="00A117C8" w:rsidRDefault="00A117C8" w:rsidP="007613FB">
            <w:pPr>
              <w:pStyle w:val="ListParagraph"/>
              <w:numPr>
                <w:ilvl w:val="0"/>
                <w:numId w:val="22"/>
              </w:numPr>
              <w:spacing w:before="40" w:after="40" w:line="240" w:lineRule="auto"/>
              <w:jc w:val="both"/>
              <w:rPr>
                <w:rFonts w:ascii="Times New Roman" w:eastAsia="Times New Roman" w:hAnsi="Times New Roman" w:cs="Times New Roman"/>
                <w:sz w:val="24"/>
                <w:szCs w:val="24"/>
                <w:lang w:val="en-US"/>
              </w:rPr>
            </w:pPr>
            <w:r w:rsidRPr="007613FB">
              <w:rPr>
                <w:rFonts w:ascii="Times New Roman" w:eastAsia="Times New Roman" w:hAnsi="Times New Roman" w:cs="Times New Roman"/>
                <w:noProof/>
                <w:sz w:val="24"/>
                <w:szCs w:val="24"/>
                <w:lang w:val="en-US"/>
              </w:rPr>
              <w:t>доказателства за реализация на сертифицираната биологична продукция, за която са получили подпомагане по операцията.</w:t>
            </w:r>
          </w:p>
          <w:p w14:paraId="1B96C5B8" w14:textId="77777777" w:rsidR="007613FB" w:rsidRDefault="007613FB" w:rsidP="007613FB">
            <w:pPr>
              <w:pStyle w:val="ListParagraph"/>
              <w:spacing w:before="40" w:after="40" w:line="240" w:lineRule="auto"/>
              <w:jc w:val="both"/>
              <w:rPr>
                <w:rFonts w:ascii="Times New Roman" w:eastAsia="Times New Roman" w:hAnsi="Times New Roman" w:cs="Times New Roman"/>
                <w:sz w:val="24"/>
                <w:szCs w:val="24"/>
                <w:lang w:val="en-US"/>
              </w:rPr>
            </w:pPr>
          </w:p>
          <w:p w14:paraId="275E93FA" w14:textId="299A3232" w:rsidR="00426751" w:rsidRPr="00426751" w:rsidRDefault="00426751" w:rsidP="00426751">
            <w:pPr>
              <w:spacing w:before="40" w:after="40" w:line="240" w:lineRule="auto"/>
              <w:jc w:val="both"/>
              <w:rPr>
                <w:rFonts w:ascii="Times New Roman" w:eastAsia="Times New Roman" w:hAnsi="Times New Roman" w:cs="Times New Roman"/>
                <w:noProof/>
                <w:color w:val="FF0000"/>
                <w:sz w:val="24"/>
                <w:szCs w:val="24"/>
                <w:highlight w:val="yellow"/>
              </w:rPr>
            </w:pPr>
            <w:r w:rsidRPr="00426751">
              <w:rPr>
                <w:rFonts w:ascii="Times New Roman" w:eastAsia="Times New Roman" w:hAnsi="Times New Roman" w:cs="Times New Roman"/>
                <w:noProof/>
                <w:color w:val="FF0000"/>
                <w:sz w:val="24"/>
                <w:szCs w:val="24"/>
                <w:highlight w:val="yellow"/>
                <w:lang w:val="bg-BG"/>
              </w:rPr>
              <w:t>По операцията</w:t>
            </w:r>
            <w:r w:rsidR="00A82BB9">
              <w:rPr>
                <w:rFonts w:ascii="Times New Roman" w:eastAsia="Times New Roman" w:hAnsi="Times New Roman" w:cs="Times New Roman"/>
                <w:noProof/>
                <w:color w:val="FF0000"/>
                <w:sz w:val="24"/>
                <w:szCs w:val="24"/>
                <w:highlight w:val="yellow"/>
                <w:lang w:val="bg-BG"/>
              </w:rPr>
              <w:t xml:space="preserve"> от </w:t>
            </w:r>
            <w:r w:rsidRPr="00426751">
              <w:rPr>
                <w:rFonts w:ascii="Times New Roman" w:eastAsia="Times New Roman" w:hAnsi="Times New Roman" w:cs="Times New Roman"/>
                <w:noProof/>
                <w:color w:val="FF0000"/>
                <w:sz w:val="24"/>
                <w:szCs w:val="24"/>
                <w:highlight w:val="yellow"/>
              </w:rPr>
              <w:t>202</w:t>
            </w:r>
            <w:r w:rsidR="00A82BB9">
              <w:rPr>
                <w:rFonts w:ascii="Times New Roman" w:eastAsia="Times New Roman" w:hAnsi="Times New Roman" w:cs="Times New Roman"/>
                <w:noProof/>
                <w:color w:val="FF0000"/>
                <w:sz w:val="24"/>
                <w:szCs w:val="24"/>
                <w:highlight w:val="yellow"/>
                <w:lang w:val="bg-BG"/>
              </w:rPr>
              <w:t xml:space="preserve">6 </w:t>
            </w:r>
            <w:r w:rsidRPr="00426751">
              <w:rPr>
                <w:rFonts w:ascii="Times New Roman" w:eastAsia="Times New Roman" w:hAnsi="Times New Roman" w:cs="Times New Roman"/>
                <w:noProof/>
                <w:color w:val="FF0000"/>
                <w:sz w:val="24"/>
                <w:szCs w:val="24"/>
                <w:highlight w:val="yellow"/>
              </w:rPr>
              <w:t xml:space="preserve">г. могат да се поемат нови ангажименти с продължителност 3 г. </w:t>
            </w:r>
          </w:p>
          <w:p w14:paraId="6ABEAA9E" w14:textId="77777777" w:rsidR="007613FB" w:rsidRPr="007613FB" w:rsidRDefault="007613FB" w:rsidP="007613FB">
            <w:pPr>
              <w:spacing w:before="40" w:after="40" w:line="240" w:lineRule="auto"/>
              <w:jc w:val="both"/>
              <w:rPr>
                <w:rFonts w:ascii="Times New Roman" w:eastAsia="Times New Roman" w:hAnsi="Times New Roman" w:cs="Times New Roman"/>
                <w:sz w:val="24"/>
                <w:szCs w:val="24"/>
                <w:lang w:val="en-US"/>
              </w:rPr>
            </w:pPr>
          </w:p>
          <w:p w14:paraId="2FA45F32"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В случай на изменения в съответните задължителни стандарти, изисквания или задължения, посочени в параграф 3, чл. 70 от Регламент (ЕС) 2021/2115, които поетите задължения трябва да надхвърлят, или за да се гарантира спазването разпоредбите на първата алинея,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14:paraId="4FE4CBF1"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1770C108"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Подробни правила и по двете операции ще се определят националното законодателство.</w:t>
            </w:r>
          </w:p>
        </w:tc>
      </w:tr>
    </w:tbl>
    <w:p w14:paraId="27A651DE" w14:textId="7E74ED4A" w:rsidR="00A117C8" w:rsidRDefault="00A117C8" w:rsidP="00A117C8">
      <w:pPr>
        <w:spacing w:before="20" w:after="20" w:line="240" w:lineRule="auto"/>
        <w:jc w:val="both"/>
        <w:outlineLvl w:val="4"/>
        <w:rPr>
          <w:rFonts w:ascii="Times New Roman" w:eastAsia="Times New Roman" w:hAnsi="Times New Roman" w:cs="Times New Roman"/>
          <w:bCs/>
          <w:iCs/>
          <w:noProof/>
          <w:color w:val="000000"/>
          <w:sz w:val="24"/>
          <w:szCs w:val="26"/>
          <w:lang w:val="en-US"/>
        </w:rPr>
      </w:pPr>
      <w:bookmarkStart w:id="6" w:name="_Toc256000023"/>
    </w:p>
    <w:p w14:paraId="66C030AF" w14:textId="77777777" w:rsidR="00F14284" w:rsidRDefault="00F14284" w:rsidP="00A117C8">
      <w:pPr>
        <w:spacing w:before="20" w:after="20" w:line="240" w:lineRule="auto"/>
        <w:jc w:val="both"/>
        <w:outlineLvl w:val="4"/>
        <w:rPr>
          <w:rFonts w:ascii="Times New Roman" w:eastAsia="Times New Roman" w:hAnsi="Times New Roman" w:cs="Times New Roman"/>
          <w:bCs/>
          <w:iCs/>
          <w:noProof/>
          <w:color w:val="000000"/>
          <w:sz w:val="24"/>
          <w:szCs w:val="26"/>
          <w:lang w:val="en-US"/>
        </w:rPr>
      </w:pPr>
    </w:p>
    <w:p w14:paraId="329F6859" w14:textId="77777777" w:rsidR="00A117C8" w:rsidRPr="00A117C8" w:rsidRDefault="00A117C8" w:rsidP="00A117C8">
      <w:pPr>
        <w:spacing w:before="20" w:after="20" w:line="240" w:lineRule="auto"/>
        <w:jc w:val="both"/>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lastRenderedPageBreak/>
        <w:t>6 Определяне на уместни базови характеристики</w:t>
      </w:r>
      <w:bookmarkEnd w:id="6"/>
    </w:p>
    <w:p w14:paraId="2872E8BD"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5B575C4C"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417CADF2"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Списък на приложимите стандарти за ДЗЕС и ЗИУ</w:t>
      </w:r>
    </w:p>
    <w:p w14:paraId="6729EAB0"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A117C8" w:rsidRPr="00A117C8" w14:paraId="7CDA64B9"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E1D509B"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5AA2F0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Описание</w:t>
            </w:r>
          </w:p>
        </w:tc>
      </w:tr>
      <w:tr w:rsidR="00A117C8" w:rsidRPr="00A117C8" w14:paraId="6DA6D7F7"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156F6D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0490DE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A117C8" w:rsidRPr="00A117C8" w14:paraId="1C325EFC"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4B80D6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3E6E6D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Директива 92/43/ЕИО на Съвета от 21 май 1992 г. за опазване на естествените местообитания и на дивата флора и фауна: член 6, параграфи 1 и 2</w:t>
            </w:r>
          </w:p>
        </w:tc>
      </w:tr>
      <w:tr w:rsidR="00A117C8" w:rsidRPr="00A117C8" w14:paraId="7121CB87" w14:textId="77777777" w:rsidTr="004E2CD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372A8B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SMR05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0BF2CA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Регламент (ЕО) № 178/2002 на Европейския парламент и на Съвета от 28 януари 2002 г. за установяване на общите принципи и изисквания на законодателството в областта на храните и за определяне на процедури относно безопасността на храните: член 14, член 15, член 17, параграф 1 и членове 18, 19 и 20</w:t>
            </w:r>
          </w:p>
        </w:tc>
      </w:tr>
    </w:tbl>
    <w:p w14:paraId="3889DC6D"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1BDA081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3FEF1005"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675CABA"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Закон за пчеларството и подзаконовите актове и стандарти, които се въвеждат с тях за сектор „Пчеларство“.</w:t>
            </w:r>
          </w:p>
        </w:tc>
      </w:tr>
    </w:tbl>
    <w:p w14:paraId="51467079"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1655B7F0"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10B10E56"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17E2DD4"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000000"/>
                <w:sz w:val="24"/>
                <w:szCs w:val="24"/>
                <w:lang w:val="en-US"/>
              </w:rPr>
              <w:t>Биологичното производство надхвърля изискванията на приложимите стандарти за ДЗЕС и ЗИУ. Земеделските стопани трябва да спазват изискванията на Регламент (ЕС) 2018/848 относно биологичното производство и етикетирането на биологични продукти. Бенефициентите по интервенцията спазват изискванията на условността, доколкото е приложима съобразно вида и структурата на стопанството.</w:t>
            </w:r>
          </w:p>
        </w:tc>
      </w:tr>
    </w:tbl>
    <w:p w14:paraId="737FB781" w14:textId="77777777" w:rsidR="00A117C8" w:rsidRDefault="00A117C8"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7" w:name="_Toc256000024"/>
    </w:p>
    <w:p w14:paraId="05AFCDE6"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7 Форма и ставка на подпомагане/суми/методи за изчисляване</w:t>
      </w:r>
      <w:bookmarkEnd w:id="7"/>
    </w:p>
    <w:p w14:paraId="447A91BF"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В обхвата на ИСАК</w:t>
      </w:r>
    </w:p>
    <w:p w14:paraId="2D363823"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Извън обхвата на ИСАК</w:t>
      </w:r>
    </w:p>
    <w:p w14:paraId="141451D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6A943E47" w14:textId="77777777" w:rsidR="00A117C8" w:rsidRPr="00A117C8" w:rsidRDefault="00A117C8" w:rsidP="00A117C8">
      <w:pPr>
        <w:spacing w:before="20" w:after="20" w:line="240" w:lineRule="auto"/>
        <w:rPr>
          <w:rFonts w:ascii="Times New Roman" w:eastAsia="Times New Roman" w:hAnsi="Times New Roman" w:cs="Times New Roman"/>
          <w:color w:val="000000"/>
          <w:sz w:val="28"/>
          <w:szCs w:val="24"/>
          <w:lang w:val="en-US"/>
        </w:rPr>
      </w:pPr>
      <w:r w:rsidRPr="00A117C8">
        <w:rPr>
          <w:rFonts w:ascii="Times New Roman" w:eastAsia="Times New Roman" w:hAnsi="Times New Roman" w:cs="Times New Roman"/>
          <w:noProof/>
          <w:color w:val="000000"/>
          <w:sz w:val="28"/>
          <w:szCs w:val="24"/>
          <w:lang w:val="en-US"/>
        </w:rPr>
        <w:t>Раздел извън обхвата на ИСАК</w:t>
      </w:r>
    </w:p>
    <w:p w14:paraId="54262B31"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Форма на подкрепа</w:t>
      </w:r>
    </w:p>
    <w:p w14:paraId="5753EB3D"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Безвъзмездни средства</w:t>
      </w:r>
    </w:p>
    <w:p w14:paraId="49746757" w14:textId="77777777" w:rsidR="00A117C8" w:rsidRPr="00A117C8" w:rsidRDefault="00A117C8" w:rsidP="00A117C8">
      <w:pPr>
        <w:spacing w:before="20" w:after="20" w:line="240" w:lineRule="auto"/>
        <w:rPr>
          <w:rFonts w:ascii="Times New Roman" w:eastAsia="Times New Roman" w:hAnsi="Times New Roman" w:cs="Times New Roman"/>
          <w:b/>
          <w:color w:val="000000"/>
          <w:sz w:val="24"/>
          <w:szCs w:val="24"/>
          <w:lang w:val="en-US"/>
        </w:rPr>
      </w:pPr>
      <w:r w:rsidRPr="00A117C8">
        <w:rPr>
          <w:rFonts w:ascii="Wingdings" w:eastAsia="Wingdings" w:hAnsi="Wingdings" w:cs="Wingdings"/>
          <w:b/>
          <w:noProof/>
          <w:color w:val="000000"/>
          <w:sz w:val="24"/>
          <w:szCs w:val="24"/>
          <w:lang w:val="en-US"/>
        </w:rPr>
        <w:t></w:t>
      </w:r>
      <w:r w:rsidRPr="00A117C8">
        <w:rPr>
          <w:rFonts w:ascii="Times New Roman" w:eastAsia="Times New Roman" w:hAnsi="Times New Roman" w:cs="Times New Roman"/>
          <w:b/>
          <w:noProof/>
          <w:color w:val="000000"/>
          <w:sz w:val="24"/>
          <w:szCs w:val="24"/>
          <w:lang w:val="en-US"/>
        </w:rPr>
        <w:t xml:space="preserve"> Финансов инструмент</w:t>
      </w:r>
    </w:p>
    <w:p w14:paraId="11AD48D4" w14:textId="77777777" w:rsidR="00A117C8" w:rsidRPr="00A117C8" w:rsidRDefault="00A117C8" w:rsidP="00A117C8">
      <w:pPr>
        <w:spacing w:before="20" w:after="20" w:line="240" w:lineRule="auto"/>
        <w:rPr>
          <w:rFonts w:ascii="Times New Roman" w:eastAsia="Times New Roman" w:hAnsi="Times New Roman" w:cs="Times New Roman"/>
          <w:color w:val="000000"/>
          <w:sz w:val="12"/>
          <w:szCs w:val="24"/>
          <w:lang w:val="en-US"/>
        </w:rPr>
      </w:pPr>
    </w:p>
    <w:p w14:paraId="3FCFA6C9"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Вид на плащането</w:t>
      </w:r>
    </w:p>
    <w:p w14:paraId="1C3E489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възстановяване на действително направени от бенефициера допустими разходи</w:t>
      </w:r>
    </w:p>
    <w:p w14:paraId="1C73549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единични разходи</w:t>
      </w:r>
    </w:p>
    <w:p w14:paraId="0F821F19"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еднократни суми</w:t>
      </w:r>
    </w:p>
    <w:p w14:paraId="0DEFB290"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финансиране с единна ставка</w:t>
      </w:r>
    </w:p>
    <w:p w14:paraId="3FA205CB" w14:textId="77777777" w:rsidR="00A117C8" w:rsidRPr="00A117C8" w:rsidRDefault="00A117C8" w:rsidP="00A117C8">
      <w:pPr>
        <w:spacing w:before="20" w:after="20" w:line="240" w:lineRule="auto"/>
        <w:rPr>
          <w:rFonts w:ascii="Times New Roman" w:eastAsia="Times New Roman" w:hAnsi="Times New Roman" w:cs="Times New Roman"/>
          <w:color w:val="000000"/>
          <w:sz w:val="12"/>
          <w:szCs w:val="24"/>
          <w:lang w:val="en-US"/>
        </w:rPr>
      </w:pPr>
    </w:p>
    <w:p w14:paraId="45C5218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Основа за определянето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4B526AAF"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6A3F749"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 xml:space="preserve">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 </w:t>
            </w:r>
            <w:r w:rsidRPr="00A117C8">
              <w:rPr>
                <w:rFonts w:ascii="Times New Roman" w:eastAsia="Times New Roman" w:hAnsi="Times New Roman" w:cs="Times New Roman"/>
                <w:noProof/>
                <w:color w:val="333333"/>
                <w:sz w:val="24"/>
                <w:szCs w:val="24"/>
                <w:shd w:val="clear" w:color="auto" w:fill="FAFAFA"/>
                <w:lang w:val="en-US"/>
              </w:rPr>
              <w:t xml:space="preserve">Използван е подход, оценяващ пропуснатите ползи и направените допълнителни разходи. Годишният размер на </w:t>
            </w:r>
            <w:r w:rsidRPr="00A117C8">
              <w:rPr>
                <w:rFonts w:ascii="Times New Roman" w:eastAsia="Times New Roman" w:hAnsi="Times New Roman" w:cs="Times New Roman"/>
                <w:noProof/>
                <w:color w:val="333333"/>
                <w:sz w:val="24"/>
                <w:szCs w:val="24"/>
                <w:shd w:val="clear" w:color="auto" w:fill="FAFAFA"/>
                <w:lang w:val="en-US"/>
              </w:rPr>
              <w:lastRenderedPageBreak/>
              <w:t>подпомагане за дейността има компенсаторен характер, съобразен с чл. 82 и в съответствие с чл. 83, параграф 2, т. а, буква "i" от от Регламент (ЕС) 2021/2115.</w:t>
            </w:r>
          </w:p>
        </w:tc>
      </w:tr>
    </w:tbl>
    <w:p w14:paraId="33D39A23"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57CCED08"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3E7C17E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BAE2E36"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w:t>
            </w:r>
          </w:p>
          <w:p w14:paraId="142FB373"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0503F090"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b/>
                <w:bCs/>
                <w:i/>
                <w:iCs/>
                <w:noProof/>
                <w:color w:val="333333"/>
                <w:sz w:val="24"/>
                <w:szCs w:val="24"/>
                <w:lang w:val="en-US"/>
              </w:rPr>
              <w:t>Плащания за преминаване към биологично пчеларство</w:t>
            </w:r>
          </w:p>
          <w:p w14:paraId="0330771E"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20-80 пчелни семейства 1 894 евро на стопанство</w:t>
            </w:r>
          </w:p>
          <w:p w14:paraId="75567337"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81-100 пчелни семейства 3 308 евро на стопанство</w:t>
            </w:r>
          </w:p>
          <w:p w14:paraId="108F0377"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101-120 пчелни семейства 4 014 евро на стопанство</w:t>
            </w:r>
          </w:p>
          <w:p w14:paraId="5984A7CC"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121-140 пчелни семейства 4 721 евро на стопанство</w:t>
            </w:r>
          </w:p>
          <w:p w14:paraId="51262675"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141-160 пчелни семейства 5 427 евро на стопанство</w:t>
            </w:r>
          </w:p>
          <w:p w14:paraId="3F9E3F2E"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161-180 пчелни семейства 6 134 евро на стопанство</w:t>
            </w:r>
          </w:p>
          <w:p w14:paraId="34EA9809"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181-200 пчелни семейства 6 841 евро на стопанство</w:t>
            </w:r>
          </w:p>
          <w:p w14:paraId="26D76052"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201-250 пчелни семейства 8 077 евро на стопанство</w:t>
            </w:r>
          </w:p>
          <w:p w14:paraId="2F96F578"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251-500 пчелни семейства 13 377 евро на стопанство</w:t>
            </w:r>
          </w:p>
          <w:p w14:paraId="4D53C19A"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над 501 пчелни семейства 21 326 евро на стопанство</w:t>
            </w:r>
          </w:p>
          <w:p w14:paraId="213715F3"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p>
          <w:p w14:paraId="5951DF6C"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b/>
                <w:bCs/>
                <w:i/>
                <w:iCs/>
                <w:noProof/>
                <w:color w:val="333333"/>
                <w:sz w:val="24"/>
                <w:szCs w:val="24"/>
                <w:lang w:val="en-US"/>
              </w:rPr>
              <w:t>Плащания за поддържане на биологично пчеларство</w:t>
            </w:r>
          </w:p>
          <w:p w14:paraId="34F50B66"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20-80 пчелни семейства 1 595 евро на стопанство</w:t>
            </w:r>
          </w:p>
          <w:p w14:paraId="37C327BD"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81-100 пчелни семейства 2 708 евро на стопанство</w:t>
            </w:r>
          </w:p>
          <w:p w14:paraId="54D855C6"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101-120 пчелни семейства 3 264 евро на стопанство</w:t>
            </w:r>
          </w:p>
          <w:p w14:paraId="0A5F7E26"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121-140 пчелни семейства 3 820 евро на стопанство</w:t>
            </w:r>
          </w:p>
          <w:p w14:paraId="0C773CE4"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141-160 пчелни семейства 4 377 евро на стопанство</w:t>
            </w:r>
          </w:p>
          <w:p w14:paraId="5567BC6F"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161-180 пчелни семейства 4 933 евро на стопанство</w:t>
            </w:r>
          </w:p>
          <w:p w14:paraId="07B4E4B7"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181-200 пчелни семейства 5 489 евро на стопанство</w:t>
            </w:r>
          </w:p>
          <w:p w14:paraId="41B6F3A8"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201-250 пчелни семейства 6 463 евро на стопанство</w:t>
            </w:r>
          </w:p>
          <w:p w14:paraId="22AE5032"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от 251-500 пчелни семейства 10 635 евро на стопанство</w:t>
            </w:r>
          </w:p>
          <w:p w14:paraId="144751AD"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над 501 пчелни семейства 16 893 евро на стопанство</w:t>
            </w:r>
          </w:p>
          <w:p w14:paraId="0F152694"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3975AF3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14:paraId="72D0AF31"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4ADDEA8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В съответствие с чл. 79 от Регламент (ЕС) 2021/2115, когато сумата по подадените заявления за подпомагане за дейности от интервенцията надвишава планираните и разполагаемите средства, ще се използват критерии за подбор на заявленията.</w:t>
            </w:r>
          </w:p>
        </w:tc>
      </w:tr>
    </w:tbl>
    <w:p w14:paraId="39AD3230"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446B234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2FFA57B0"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D35D58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shd w:val="clear" w:color="auto" w:fill="FAFAFA"/>
                <w:lang w:val="en-US"/>
              </w:rPr>
              <w:t>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и в съответствие с чл. 83, параграф 2, т. а, буква "i" от от Регламент (ЕС) 2021/2115.</w:t>
            </w:r>
          </w:p>
          <w:p w14:paraId="754C86D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p>
          <w:p w14:paraId="13DE8D53"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w:t>
            </w:r>
            <w:r w:rsidRPr="00A117C8">
              <w:rPr>
                <w:rFonts w:ascii="Times New Roman" w:eastAsia="Times New Roman" w:hAnsi="Times New Roman" w:cs="Times New Roman"/>
                <w:noProof/>
                <w:color w:val="333333"/>
                <w:sz w:val="24"/>
                <w:szCs w:val="24"/>
                <w:lang w:val="en-US"/>
              </w:rPr>
              <w:lastRenderedPageBreak/>
              <w:t>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p w14:paraId="5BE0761A" w14:textId="77777777" w:rsidR="007613FB" w:rsidRDefault="007613FB" w:rsidP="00A117C8">
            <w:pPr>
              <w:spacing w:before="40" w:after="40" w:line="240" w:lineRule="auto"/>
              <w:rPr>
                <w:rFonts w:ascii="Times New Roman" w:eastAsia="Times New Roman" w:hAnsi="Times New Roman" w:cs="Times New Roman"/>
                <w:noProof/>
                <w:color w:val="333333"/>
                <w:sz w:val="24"/>
                <w:szCs w:val="24"/>
                <w:lang w:val="en-US"/>
              </w:rPr>
            </w:pPr>
          </w:p>
          <w:p w14:paraId="4D1FB230"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lang w:val="en-US"/>
              </w:rPr>
              <w:t>Допълнително обяснение</w:t>
            </w:r>
          </w:p>
          <w:p w14:paraId="5403C71C" w14:textId="77777777" w:rsidR="00A117C8" w:rsidRPr="00A117C8" w:rsidRDefault="00A117C8" w:rsidP="007613FB">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color w:val="333333"/>
                <w:sz w:val="24"/>
                <w:szCs w:val="24"/>
                <w:shd w:val="clear" w:color="auto" w:fill="FAFAFA"/>
                <w:lang w:val="en-US"/>
              </w:rPr>
              <w:t>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3202BE99" w14:textId="77777777" w:rsidR="007613FB" w:rsidRDefault="007613FB" w:rsidP="00A117C8">
      <w:pPr>
        <w:spacing w:before="20" w:after="20" w:line="240" w:lineRule="auto"/>
        <w:outlineLvl w:val="4"/>
        <w:rPr>
          <w:rFonts w:ascii="Times New Roman" w:eastAsia="Times New Roman" w:hAnsi="Times New Roman" w:cs="Times New Roman"/>
          <w:bCs/>
          <w:iCs/>
          <w:noProof/>
          <w:color w:val="000000"/>
          <w:sz w:val="24"/>
          <w:szCs w:val="26"/>
          <w:lang w:val="en-US"/>
        </w:rPr>
      </w:pPr>
      <w:bookmarkStart w:id="8" w:name="_Toc256000025"/>
    </w:p>
    <w:p w14:paraId="2E56CE3F"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8 Информация относно оценката за държавна помощ</w:t>
      </w:r>
      <w:bookmarkEnd w:id="8"/>
    </w:p>
    <w:p w14:paraId="5333187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Интервенцията попада извън приложното поле на член 42 от ДФЕС и подлежи на оценка за държавна помощ:</w:t>
      </w:r>
    </w:p>
    <w:p w14:paraId="6A3F1F77"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Да      </w:t>
      </w: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Не      </w:t>
      </w: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Смесено участие      </w:t>
      </w:r>
    </w:p>
    <w:p w14:paraId="12A710F1"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2E41B8EE"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9" w:name="_Toc256000026"/>
      <w:r w:rsidRPr="00A117C8">
        <w:rPr>
          <w:rFonts w:ascii="Times New Roman" w:eastAsia="Times New Roman" w:hAnsi="Times New Roman" w:cs="Times New Roman"/>
          <w:bCs/>
          <w:iCs/>
          <w:noProof/>
          <w:color w:val="000000"/>
          <w:sz w:val="24"/>
          <w:szCs w:val="26"/>
          <w:lang w:val="en-US"/>
        </w:rPr>
        <w:t>9 Допълнителни въпроси/информация за вида на интервенцията</w:t>
      </w:r>
      <w:bookmarkEnd w:id="9"/>
    </w:p>
    <w:p w14:paraId="2A6051F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Какви са моделите на ангажимента(ите) в интервенцията?</w:t>
      </w:r>
    </w:p>
    <w:p w14:paraId="4C35197E"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на база резултати (с възможност за избор)</w:t>
      </w:r>
    </w:p>
    <w:p w14:paraId="2C1FC96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на база управление (с възможност за избор)</w:t>
      </w:r>
    </w:p>
    <w:p w14:paraId="5A7EF51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Wingdings" w:eastAsia="Wingdings" w:hAnsi="Wingdings" w:cs="Wingdings"/>
          <w:noProof/>
          <w:color w:val="000000"/>
          <w:sz w:val="24"/>
          <w:szCs w:val="24"/>
          <w:lang w:val="en-US"/>
        </w:rPr>
        <w:t></w:t>
      </w:r>
      <w:r w:rsidRPr="00A117C8">
        <w:rPr>
          <w:rFonts w:ascii="Times New Roman" w:eastAsia="Times New Roman" w:hAnsi="Times New Roman" w:cs="Times New Roman"/>
          <w:noProof/>
          <w:color w:val="000000"/>
          <w:sz w:val="24"/>
          <w:szCs w:val="24"/>
          <w:lang w:val="en-US"/>
        </w:rPr>
        <w:t xml:space="preserve"> хибридни (основани на управление и резултати)</w:t>
      </w:r>
    </w:p>
    <w:p w14:paraId="538E8BA4"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1E8FE334"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178BE4AB"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10C0674" w14:textId="77777777" w:rsidR="00A117C8" w:rsidRDefault="00A117C8" w:rsidP="00A117C8">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Подпомагането по интервенцията се предоставя годишно, под формата на годишна еднократна сума за стопанство,в което се прилагат изискванията на Регламент (ЕС) 2018/848 относно биологичното производство и етикетирането на биологични продукти в стопанствата.</w:t>
            </w:r>
          </w:p>
          <w:p w14:paraId="15604B56" w14:textId="77777777" w:rsidR="007613FB" w:rsidRPr="00A117C8" w:rsidRDefault="007613FB" w:rsidP="00A117C8">
            <w:pPr>
              <w:spacing w:before="40" w:after="40" w:line="240" w:lineRule="auto"/>
              <w:jc w:val="both"/>
              <w:rPr>
                <w:rFonts w:ascii="Times New Roman" w:eastAsia="Times New Roman" w:hAnsi="Times New Roman" w:cs="Times New Roman"/>
                <w:sz w:val="24"/>
                <w:szCs w:val="24"/>
                <w:lang w:val="en-US"/>
              </w:rPr>
            </w:pPr>
          </w:p>
          <w:p w14:paraId="2A36E8C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В случай на изменения в съответните задължителни стандарти, изисквания или задължения, посочени в параграф 3, чл. 70 от Регламент (ЕС) 2021/2115, които поетите задължения трябва да надхвърлят, или за да се гарантира спазването разпоредбите на първата алинея,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14:paraId="6CD04292"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p w14:paraId="0C96BBB3" w14:textId="77777777" w:rsidR="00A117C8" w:rsidRDefault="00A117C8" w:rsidP="00A117C8">
      <w:pPr>
        <w:spacing w:before="20" w:after="20" w:line="240" w:lineRule="auto"/>
        <w:rPr>
          <w:rFonts w:ascii="Times New Roman" w:eastAsia="Times New Roman" w:hAnsi="Times New Roman" w:cs="Times New Roman"/>
          <w:noProof/>
          <w:color w:val="000000"/>
          <w:sz w:val="24"/>
          <w:szCs w:val="24"/>
          <w:lang w:val="en-US"/>
        </w:rPr>
      </w:pPr>
    </w:p>
    <w:p w14:paraId="0DAB81C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61CE677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79F1254" w14:textId="77777777" w:rsidR="007613FB" w:rsidRDefault="00A117C8" w:rsidP="00A117C8">
            <w:pPr>
              <w:spacing w:before="40" w:after="40" w:line="240" w:lineRule="auto"/>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Ангажиментите са с различна продължителност в зависимот от изпълнявата операция.</w:t>
            </w:r>
          </w:p>
          <w:p w14:paraId="7C8EE239" w14:textId="77777777" w:rsidR="007613FB" w:rsidRDefault="007613FB" w:rsidP="00A117C8">
            <w:pPr>
              <w:spacing w:before="40" w:after="40" w:line="240" w:lineRule="auto"/>
              <w:rPr>
                <w:rFonts w:ascii="Times New Roman" w:eastAsia="Times New Roman" w:hAnsi="Times New Roman" w:cs="Times New Roman"/>
                <w:noProof/>
                <w:sz w:val="24"/>
                <w:szCs w:val="24"/>
                <w:lang w:val="en-US"/>
              </w:rPr>
            </w:pPr>
          </w:p>
          <w:p w14:paraId="1089B060"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преминаване към биологично пчеларство“ е една година, с възможност за поемане на ангажимент по операция „Плащания за поддържане на биологично пчеларство“</w:t>
            </w:r>
          </w:p>
          <w:p w14:paraId="0D401C88" w14:textId="77777777" w:rsidR="00A117C8" w:rsidRDefault="00A117C8" w:rsidP="00A117C8">
            <w:pPr>
              <w:spacing w:before="40" w:after="40" w:line="240" w:lineRule="auto"/>
              <w:rPr>
                <w:rFonts w:ascii="Times New Roman" w:eastAsia="Times New Roman" w:hAnsi="Times New Roman" w:cs="Times New Roman"/>
                <w:noProof/>
                <w:sz w:val="24"/>
                <w:szCs w:val="24"/>
                <w:lang w:val="en-US"/>
              </w:rPr>
            </w:pPr>
          </w:p>
          <w:p w14:paraId="6F935616" w14:textId="02CE5699" w:rsidR="00A117C8" w:rsidRDefault="00A117C8" w:rsidP="007613FB">
            <w:pPr>
              <w:spacing w:before="40" w:after="40" w:line="240" w:lineRule="auto"/>
              <w:jc w:val="both"/>
              <w:rPr>
                <w:rFonts w:ascii="Times New Roman" w:eastAsia="Times New Roman" w:hAnsi="Times New Roman" w:cs="Times New Roman"/>
                <w:noProof/>
                <w:sz w:val="24"/>
                <w:szCs w:val="24"/>
                <w:lang w:val="en-US"/>
              </w:rPr>
            </w:pPr>
            <w:r w:rsidRPr="00A117C8">
              <w:rPr>
                <w:rFonts w:ascii="Times New Roman" w:eastAsia="Times New Roman" w:hAnsi="Times New Roman" w:cs="Times New Roman"/>
                <w:noProof/>
                <w:sz w:val="24"/>
                <w:szCs w:val="24"/>
                <w:lang w:val="en-US"/>
              </w:rPr>
              <w:t>Ангажиментът по операция „Плащания за поддържане на биологично пчеларство“ е 5 години. След изтичане на ангажимента по тази операция същият може да се удължава до изтичане на програмния период.</w:t>
            </w:r>
            <w:r w:rsidR="007613FB">
              <w:rPr>
                <w:rFonts w:ascii="Times New Roman" w:eastAsia="Times New Roman" w:hAnsi="Times New Roman" w:cs="Times New Roman"/>
                <w:noProof/>
                <w:sz w:val="24"/>
                <w:szCs w:val="24"/>
                <w:lang w:val="en-US"/>
              </w:rPr>
              <w:t xml:space="preserve"> </w:t>
            </w:r>
            <w:r w:rsidR="00A82BB9">
              <w:rPr>
                <w:rFonts w:ascii="Times New Roman" w:eastAsia="Times New Roman" w:hAnsi="Times New Roman" w:cs="Times New Roman"/>
                <w:noProof/>
                <w:color w:val="FF0000"/>
                <w:sz w:val="24"/>
                <w:szCs w:val="24"/>
                <w:highlight w:val="yellow"/>
                <w:lang w:val="bg-BG"/>
              </w:rPr>
              <w:t xml:space="preserve">От </w:t>
            </w:r>
            <w:r w:rsidR="00426751" w:rsidRPr="00426751">
              <w:rPr>
                <w:rFonts w:ascii="Times New Roman" w:eastAsia="Times New Roman" w:hAnsi="Times New Roman" w:cs="Times New Roman"/>
                <w:noProof/>
                <w:color w:val="FF0000"/>
                <w:sz w:val="24"/>
                <w:szCs w:val="24"/>
                <w:highlight w:val="yellow"/>
                <w:lang w:val="bg-BG"/>
              </w:rPr>
              <w:t>202</w:t>
            </w:r>
            <w:r w:rsidR="00A82BB9">
              <w:rPr>
                <w:rFonts w:ascii="Times New Roman" w:eastAsia="Times New Roman" w:hAnsi="Times New Roman" w:cs="Times New Roman"/>
                <w:noProof/>
                <w:color w:val="FF0000"/>
                <w:sz w:val="24"/>
                <w:szCs w:val="24"/>
                <w:highlight w:val="yellow"/>
                <w:lang w:val="bg-BG"/>
              </w:rPr>
              <w:t>6</w:t>
            </w:r>
            <w:r w:rsidR="00426751" w:rsidRPr="00426751">
              <w:rPr>
                <w:rFonts w:ascii="Times New Roman" w:eastAsia="Times New Roman" w:hAnsi="Times New Roman" w:cs="Times New Roman"/>
                <w:noProof/>
                <w:color w:val="FF0000"/>
                <w:sz w:val="24"/>
                <w:szCs w:val="24"/>
                <w:highlight w:val="yellow"/>
                <w:lang w:val="bg-BG"/>
              </w:rPr>
              <w:t xml:space="preserve"> г. по операцията могат да се поемат нови ангажименти с продължителност </w:t>
            </w:r>
            <w:bookmarkStart w:id="10" w:name="_GoBack"/>
            <w:bookmarkEnd w:id="10"/>
            <w:r w:rsidR="00426751" w:rsidRPr="00426751">
              <w:rPr>
                <w:rFonts w:ascii="Times New Roman" w:eastAsia="Times New Roman" w:hAnsi="Times New Roman" w:cs="Times New Roman"/>
                <w:noProof/>
                <w:color w:val="FF0000"/>
                <w:sz w:val="24"/>
                <w:szCs w:val="24"/>
                <w:highlight w:val="yellow"/>
                <w:lang w:val="bg-BG"/>
              </w:rPr>
              <w:t>3 години.</w:t>
            </w:r>
          </w:p>
          <w:p w14:paraId="025A6B2E" w14:textId="77777777" w:rsidR="007613FB" w:rsidRPr="00A117C8" w:rsidRDefault="007613FB" w:rsidP="00A117C8">
            <w:pPr>
              <w:spacing w:before="40" w:after="40" w:line="240" w:lineRule="auto"/>
              <w:rPr>
                <w:rFonts w:ascii="Times New Roman" w:eastAsia="Times New Roman" w:hAnsi="Times New Roman" w:cs="Times New Roman"/>
                <w:sz w:val="24"/>
                <w:szCs w:val="24"/>
                <w:lang w:val="en-US"/>
              </w:rPr>
            </w:pPr>
          </w:p>
        </w:tc>
      </w:tr>
    </w:tbl>
    <w:p w14:paraId="46639945"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p w14:paraId="75FBCB8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p>
    <w:p w14:paraId="57BBBD41"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11" w:name="_Toc256000027"/>
      <w:r w:rsidRPr="00A117C8">
        <w:rPr>
          <w:rFonts w:ascii="Times New Roman" w:eastAsia="Times New Roman" w:hAnsi="Times New Roman" w:cs="Times New Roman"/>
          <w:bCs/>
          <w:iCs/>
          <w:noProof/>
          <w:color w:val="000000"/>
          <w:sz w:val="24"/>
          <w:szCs w:val="26"/>
          <w:lang w:val="en-US"/>
        </w:rPr>
        <w:lastRenderedPageBreak/>
        <w:t>10 Съответствие с правилата на СТО</w:t>
      </w:r>
      <w:bookmarkEnd w:id="11"/>
    </w:p>
    <w:p w14:paraId="58583DE7"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 xml:space="preserve"> Зелена кутия</w:t>
      </w:r>
    </w:p>
    <w:p w14:paraId="4C4BB83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Параграф 12 от приложение 2 към Споразумението за СТО</w:t>
      </w:r>
    </w:p>
    <w:p w14:paraId="0FE6BBAC"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117C8" w:rsidRPr="00A117C8" w14:paraId="0972FEDC"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BA76F9" w14:textId="77777777" w:rsidR="00A117C8" w:rsidRPr="00A117C8" w:rsidRDefault="00A117C8" w:rsidP="00A117C8">
            <w:pPr>
              <w:spacing w:before="40" w:after="40" w:line="240" w:lineRule="auto"/>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ограничена на ниво стопанство и обхваща пропуснатите ползи и направените допълнителни разходи.</w:t>
            </w:r>
          </w:p>
        </w:tc>
      </w:tr>
    </w:tbl>
    <w:p w14:paraId="1BA7ED94"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12" w:name="_Toc256000028"/>
      <w:r w:rsidRPr="00A117C8">
        <w:rPr>
          <w:rFonts w:ascii="Times New Roman" w:eastAsia="Times New Roman" w:hAnsi="Times New Roman" w:cs="Times New Roman"/>
          <w:bCs/>
          <w:iCs/>
          <w:noProof/>
          <w:color w:val="000000"/>
          <w:sz w:val="24"/>
          <w:szCs w:val="26"/>
          <w:lang w:val="en-US"/>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A117C8" w:rsidRPr="00A117C8" w14:paraId="00383355"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4520E5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AFC4B8A"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BEAA841"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4458527"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A12043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Максимална ставка</w:t>
            </w:r>
          </w:p>
        </w:tc>
      </w:tr>
      <w:tr w:rsidR="00A117C8" w:rsidRPr="00A117C8" w14:paraId="3E11786D" w14:textId="77777777" w:rsidTr="004E2CD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1601B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4BDDE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38C159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025EF9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A655F9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85,00%</w:t>
            </w:r>
          </w:p>
        </w:tc>
      </w:tr>
    </w:tbl>
    <w:p w14:paraId="3F45D380"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sectPr w:rsidR="00A117C8" w:rsidRPr="00A117C8">
          <w:pgSz w:w="11906" w:h="16838"/>
          <w:pgMar w:top="720" w:right="720" w:bottom="864" w:left="936" w:header="288" w:footer="72" w:gutter="0"/>
          <w:cols w:space="720"/>
          <w:noEndnote/>
          <w:docGrid w:linePitch="360"/>
        </w:sectPr>
      </w:pPr>
    </w:p>
    <w:p w14:paraId="74CFB089" w14:textId="77777777" w:rsidR="00A117C8" w:rsidRDefault="00A117C8">
      <w:pPr>
        <w:rPr>
          <w:rFonts w:ascii="Times New Roman" w:eastAsia="Times New Roman" w:hAnsi="Times New Roman" w:cs="Times New Roman"/>
          <w:bCs/>
          <w:iCs/>
          <w:noProof/>
          <w:color w:val="000000"/>
          <w:sz w:val="24"/>
          <w:szCs w:val="26"/>
          <w:lang w:val="en-US"/>
        </w:rPr>
      </w:pPr>
      <w:bookmarkStart w:id="13" w:name="_Toc256000029"/>
    </w:p>
    <w:p w14:paraId="5EB46C35"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r w:rsidRPr="00A117C8">
        <w:rPr>
          <w:rFonts w:ascii="Times New Roman" w:eastAsia="Times New Roman" w:hAnsi="Times New Roman" w:cs="Times New Roman"/>
          <w:bCs/>
          <w:iCs/>
          <w:noProof/>
          <w:color w:val="000000"/>
          <w:sz w:val="24"/>
          <w:szCs w:val="26"/>
          <w:lang w:val="en-US"/>
        </w:rPr>
        <w:t>12 Планирани единични суми — определение</w:t>
      </w:r>
      <w:bookmarkEnd w:id="13"/>
    </w:p>
    <w:p w14:paraId="4AA81195"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1675"/>
        <w:gridCol w:w="1510"/>
        <w:gridCol w:w="2432"/>
        <w:gridCol w:w="921"/>
        <w:gridCol w:w="2047"/>
        <w:gridCol w:w="3473"/>
      </w:tblGrid>
      <w:tr w:rsidR="00A117C8" w:rsidRPr="00A117C8" w14:paraId="3665F9FF"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CB76349"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lastRenderedPageBreak/>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268BF6A"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783FB74"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D5288F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25CBD20"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AD04F5E"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4817B5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Единичната сума основава ли се на пренесени разходи?</w:t>
            </w:r>
          </w:p>
        </w:tc>
      </w:tr>
      <w:tr w:rsidR="00A117C8" w:rsidRPr="00A117C8" w14:paraId="0ABF522E"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1347E5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101-120 -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5E0574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A81200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6B76F2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6313D7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A0F941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2B1D18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1398480F"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8C05C0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121-140 -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697E7B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CA1298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DC2F5E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B60CBC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B766CD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93AE60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37B38100"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41117E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141-160 -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ECFCCF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4F61E5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0F6621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71EFE6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B137A2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542333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10FDD5DE"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C68A36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161-180 -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552A94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F34B51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413812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B4E9A8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18BBD7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8F1029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601D1712"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5026C2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181-200 -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8FC117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936373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FF18CC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0B3817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17BA3A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F411DB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04E60623"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0AEC7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20-80 -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91EBD1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B49F59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F5FD64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AAC70F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4772B7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ACA7B3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59F281A9"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862AA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201-250 -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120375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BF8E90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71100F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25E155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E66554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6E212A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36B68F74"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76506F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251-500 -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9C7F72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61AEC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97B85D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CAC97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89EFEA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69CC17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35E01961"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4AA28D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81-100 -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EED6F7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5D9D3E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0A38DE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D86AA5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42590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65F021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3196229D"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13A5CC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101-120 -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707180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631088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20E9E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3BAFC7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7754E0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A4058A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381EB3E7"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7BAA4F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121-140 -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E589AC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837DEA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26666D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D8437B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4598F9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AE6823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412A6EED"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CE86DA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141-160 -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BC447A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3FCFE1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BADD72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72408F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C782FE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9D3E5F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07357E42"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3EE626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161-180 -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B41B6E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312793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6C0D66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EEEC3D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8DC5B2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8A1187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55931831"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A394D5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181-200 -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358F89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746A27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BD3536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53425C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C9B4C4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CCAA7C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09393AA2"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13F1A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20-80 -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32A9C6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4BF54F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B2A718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6510E1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E95A8D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E7A69C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03D41D7E"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38B20E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lastRenderedPageBreak/>
              <w:t>Био 201-250 -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B7B40A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26AFED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DBF20D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85CEFA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62553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6D369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4EC63256"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B7C2E0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251-500 -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5FFD3A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266D42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DE4CD8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DACADB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4906BB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381347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77CB95BF"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485F22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81-100 -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1A84F2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0F1B52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3C0850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BBBEC7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36AFD9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A8FC02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2FC75183"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83CAAB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над 501 - Биологично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A6DD85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312563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182E53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5A0F36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AA7AB7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D6AA84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r w:rsidR="00A117C8" w:rsidRPr="00A117C8" w14:paraId="015DFF34" w14:textId="77777777" w:rsidTr="004E2CD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C8EE9A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над 501 - Биологично преход</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1A5939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81ADF7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9FCB8F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F51C86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F82195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R.35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D131D7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Не</w:t>
            </w:r>
          </w:p>
        </w:tc>
      </w:tr>
    </w:tbl>
    <w:p w14:paraId="0E141E5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Обяснение и обосновка, свързани с размера на единичната сума</w:t>
      </w:r>
    </w:p>
    <w:p w14:paraId="34DDE9FF"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101-120 -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3CEA0679"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066A58E"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790735D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121-140 -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2BCC9285"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4AA13F6"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621DBD19"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141-160 -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6BF3DB00"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9EC5E8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w:t>
            </w:r>
            <w:r w:rsidRPr="00A117C8">
              <w:rPr>
                <w:rFonts w:ascii="Times New Roman" w:eastAsia="Times New Roman" w:hAnsi="Times New Roman" w:cs="Times New Roman"/>
                <w:noProof/>
                <w:sz w:val="24"/>
                <w:szCs w:val="24"/>
                <w:lang w:val="en-US"/>
              </w:rPr>
              <w:lastRenderedPageBreak/>
              <w:t xml:space="preserve">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05258D68"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lastRenderedPageBreak/>
        <w:t>161-180 -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2040533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CAE92BF"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5EC48CA3"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181-200 -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7CAE49C2"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554438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4550838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20-80 -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72F195A4"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CD282D2"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3906AF3D"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201-250 -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787069DD"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07D77F9"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0B9A3E65"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lastRenderedPageBreak/>
        <w:t>251-500 -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5658925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7586CF4"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1EF25125"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81-100 -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4C294D75"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11FCDDC"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678D67D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101-120 -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4ED850B5"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6D61B0B"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5B9D162E"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121-140 -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32D3CADA"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468C82A"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0219CDA3"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141-160 -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21355F03"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2F2A1C9"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lastRenderedPageBreak/>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178AA90B"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161-180 -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0525D77E"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D83D241"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17C8A204"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181-200 -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140397E7"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6FC317F"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68E72653"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20-80 -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13307809"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6B61AD8"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4579A126"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201-250 -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29450F17"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6280B44"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w:t>
            </w:r>
            <w:r w:rsidRPr="00A117C8">
              <w:rPr>
                <w:rFonts w:ascii="Times New Roman" w:eastAsia="Times New Roman" w:hAnsi="Times New Roman" w:cs="Times New Roman"/>
                <w:noProof/>
                <w:sz w:val="24"/>
                <w:szCs w:val="24"/>
                <w:lang w:val="en-US"/>
              </w:rPr>
              <w:lastRenderedPageBreak/>
              <w:t xml:space="preserve">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5960A199"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lastRenderedPageBreak/>
        <w:t>Био 251-500 -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699B3251"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B2445EB"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01E647A3"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81-100 -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75154608"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A56F581"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 </w:t>
            </w:r>
          </w:p>
        </w:tc>
      </w:tr>
    </w:tbl>
    <w:p w14:paraId="4C2C8E87"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Био над 501 - Биологично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038102D9"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464A0FD"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0756F8C1" w14:textId="77777777" w:rsidR="00A117C8" w:rsidRPr="00A117C8" w:rsidRDefault="00A117C8" w:rsidP="00A117C8">
      <w:pPr>
        <w:spacing w:before="20" w:after="20" w:line="240" w:lineRule="auto"/>
        <w:rPr>
          <w:rFonts w:ascii="Times New Roman" w:eastAsia="Times New Roman" w:hAnsi="Times New Roman" w:cs="Times New Roman"/>
          <w:color w:val="000000"/>
          <w:sz w:val="24"/>
          <w:szCs w:val="24"/>
          <w:lang w:val="en-US"/>
        </w:rPr>
      </w:pPr>
      <w:r w:rsidRPr="00A117C8">
        <w:rPr>
          <w:rFonts w:ascii="Times New Roman" w:eastAsia="Times New Roman" w:hAnsi="Times New Roman" w:cs="Times New Roman"/>
          <w:noProof/>
          <w:color w:val="000000"/>
          <w:sz w:val="24"/>
          <w:szCs w:val="24"/>
          <w:lang w:val="en-US"/>
        </w:rPr>
        <w:t>над 501 - Биологично преход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2"/>
      </w:tblGrid>
      <w:tr w:rsidR="00A117C8" w:rsidRPr="00A117C8" w14:paraId="2995B280" w14:textId="77777777" w:rsidTr="004E2CD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E91C740" w14:textId="77777777" w:rsidR="00A117C8" w:rsidRPr="00A117C8" w:rsidRDefault="00A117C8" w:rsidP="00A117C8">
            <w:pPr>
              <w:spacing w:before="40" w:after="40" w:line="240" w:lineRule="auto"/>
              <w:jc w:val="both"/>
              <w:rPr>
                <w:rFonts w:ascii="Times New Roman" w:eastAsia="Times New Roman" w:hAnsi="Times New Roman" w:cs="Times New Roman"/>
                <w:sz w:val="24"/>
                <w:szCs w:val="24"/>
                <w:lang w:val="en-US"/>
              </w:rPr>
            </w:pPr>
            <w:r w:rsidRPr="00A117C8">
              <w:rPr>
                <w:rFonts w:ascii="Times New Roman" w:eastAsia="Times New Roman" w:hAnsi="Times New Roman" w:cs="Times New Roman"/>
                <w:noProof/>
                <w:sz w:val="24"/>
                <w:szCs w:val="24"/>
                <w:lang w:val="en-US"/>
              </w:rPr>
              <w:t xml:space="preserve">Компенсаторното плащане е изчислено на земеделско стопанство под формата на единична сума, като в разписаните правила за прилагане са предложени десет класа по размер пчелни стопанства. Изчисленията са направени като пресметнатите пропуснати ползи и повишени разходи на пчелно стемейство за биологично производство, получени като разлика с доходността от конвенционално производство са умножени по медианата на всяка от класификационните групи. Към това произведение са прибавени и допълнителни </w:t>
            </w:r>
            <w:r w:rsidRPr="00A117C8">
              <w:rPr>
                <w:rFonts w:ascii="Times New Roman" w:eastAsia="Times New Roman" w:hAnsi="Times New Roman" w:cs="Times New Roman"/>
                <w:noProof/>
                <w:sz w:val="24"/>
                <w:szCs w:val="24"/>
                <w:lang w:val="en-US"/>
              </w:rPr>
              <w:lastRenderedPageBreak/>
              <w:t>транзакционни разходи произтичащи от това, че компенсацията е на стопанство, а действителните разходи за сертифициране и администриране са на биологично пчелно семейство и на стопанство.</w:t>
            </w:r>
          </w:p>
        </w:tc>
      </w:tr>
    </w:tbl>
    <w:p w14:paraId="6EEDA094" w14:textId="77777777" w:rsidR="00A117C8" w:rsidRPr="00A117C8" w:rsidRDefault="00A117C8" w:rsidP="00A117C8">
      <w:pPr>
        <w:spacing w:before="20" w:after="20" w:line="240" w:lineRule="auto"/>
        <w:outlineLvl w:val="4"/>
        <w:rPr>
          <w:rFonts w:ascii="Times New Roman" w:eastAsia="Times New Roman" w:hAnsi="Times New Roman" w:cs="Times New Roman"/>
          <w:bCs/>
          <w:iCs/>
          <w:color w:val="000000"/>
          <w:sz w:val="24"/>
          <w:szCs w:val="26"/>
          <w:lang w:val="en-US"/>
        </w:rPr>
      </w:pPr>
      <w:bookmarkStart w:id="14" w:name="_Toc256000030"/>
      <w:r w:rsidRPr="00A117C8">
        <w:rPr>
          <w:rFonts w:ascii="Times New Roman" w:eastAsia="Times New Roman" w:hAnsi="Times New Roman" w:cs="Times New Roman"/>
          <w:bCs/>
          <w:iCs/>
          <w:noProof/>
          <w:color w:val="000000"/>
          <w:sz w:val="24"/>
          <w:szCs w:val="26"/>
          <w:lang w:val="en-US"/>
        </w:rPr>
        <w:lastRenderedPageBreak/>
        <w:t>13 Планирани единични суми — финансова таблица с крайни продукти</w:t>
      </w:r>
      <w:bookmarkEnd w:id="14"/>
    </w:p>
    <w:p w14:paraId="2D3643EE" w14:textId="77777777" w:rsidR="00A117C8" w:rsidRPr="00A117C8" w:rsidRDefault="00A117C8" w:rsidP="00A117C8">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8"/>
        <w:gridCol w:w="1899"/>
        <w:gridCol w:w="1151"/>
        <w:gridCol w:w="1152"/>
        <w:gridCol w:w="1152"/>
        <w:gridCol w:w="1152"/>
        <w:gridCol w:w="1152"/>
        <w:gridCol w:w="1152"/>
        <w:gridCol w:w="1152"/>
        <w:gridCol w:w="1152"/>
      </w:tblGrid>
      <w:tr w:rsidR="00A117C8" w:rsidRPr="00A117C8" w14:paraId="3CE748B0" w14:textId="77777777" w:rsidTr="004E2CD2">
        <w:trPr>
          <w:trHeight w:val="160"/>
          <w:tblHeader/>
        </w:trPr>
        <w:tc>
          <w:tcPr>
            <w:tcW w:w="283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5D8C62C"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lastRenderedPageBreak/>
              <w:t>Планирана единична сума</w:t>
            </w:r>
          </w:p>
        </w:tc>
        <w:tc>
          <w:tcPr>
            <w:tcW w:w="187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8374F1D"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Финансова година</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CE2F02A"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2023</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92452EC"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2024</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18E1581"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2025</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2DBD3AD"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6545736"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2027</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CA27168"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2028</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EE584DC" w14:textId="77777777" w:rsidR="00A117C8" w:rsidRPr="00A117C8" w:rsidRDefault="00A117C8" w:rsidP="00A117C8">
            <w:pPr>
              <w:spacing w:before="20" w:after="20" w:line="240" w:lineRule="auto"/>
              <w:jc w:val="right"/>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2029</w:t>
            </w:r>
          </w:p>
        </w:tc>
        <w:tc>
          <w:tcPr>
            <w:tcW w:w="11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626E33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b/>
                <w:noProof/>
                <w:color w:val="000000"/>
                <w:sz w:val="20"/>
                <w:szCs w:val="24"/>
                <w:lang w:val="en-US"/>
              </w:rPr>
              <w:t>Общо за периода 2023—2029 г.</w:t>
            </w:r>
          </w:p>
        </w:tc>
      </w:tr>
      <w:tr w:rsidR="00A117C8" w:rsidRPr="00A117C8" w14:paraId="7BDE0BA1"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DC590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101-120 -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4F901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57D7E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02F4C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4 014,00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74C51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4 014,00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B8EA0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4 014,00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F7DCA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4 014,00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D8A3A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4 014,00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0BCF6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1FAA8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12BEEE93"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7112B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E8517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8B4C8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02C2C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F67AC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D0BFC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5A9BA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11218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4091D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287FE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23DF419"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D33F5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31C07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B0DF6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786F2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4C1BA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CEC23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FCC5D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3F96F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902A6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B65CD8"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0814BE9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150,00</w:t>
            </w:r>
          </w:p>
          <w:p w14:paraId="1EE12F21"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3FD9D14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r>
      <w:tr w:rsidR="00A117C8" w:rsidRPr="00A117C8" w14:paraId="7D2C1EEB"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CA271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121-140 -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4B810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A23FF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7DA13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4 721,00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9E2EF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4 721,00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7D9DB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4 721,00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184E5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4 721,00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82702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4 721,00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14FDA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54C59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4A27076"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AB160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780F4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EF451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39D6C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F140D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51934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8C11D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943E8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30162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CE2D0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4735A9FB"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C12FB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5058F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71111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AA26C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9F793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F903C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138F6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70A07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C96E8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A1A402"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391DA37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150,00</w:t>
            </w:r>
          </w:p>
          <w:p w14:paraId="4115C62E"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7B60AF6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r>
      <w:tr w:rsidR="00A117C8" w:rsidRPr="00A117C8" w14:paraId="25B93679"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C6D86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141-160 -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69AA1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ADE0F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9CEDB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5 427,00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58CBA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5 427,00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8A237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5 427,00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7F0C2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5 427,00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022D6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5 427,00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949E3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8656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2DCCF4C"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6B75D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9436D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095E8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7C3B4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FA212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D5B3C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5E832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DB43C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C4928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36C97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463AC1DA"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097F5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67C3D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D1CE2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DE71F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C76C6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97349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C9580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42CFD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2C805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454308"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0C295C2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150,00</w:t>
            </w:r>
          </w:p>
          <w:p w14:paraId="29C2151F"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15B119E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r>
      <w:tr w:rsidR="00A117C8" w:rsidRPr="00A117C8" w14:paraId="6F5650C0"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2B9E5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161-180 -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672B4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F4264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6E13D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6 134,00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FBFE0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6 134,00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4DA4D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6 134,00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BAAD5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6 134,00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97E00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6 134,00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796F9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B9C20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BB94627"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64C26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82853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3D77B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27186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DEF3B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3983D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836AF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ABE88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04C96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AE608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4174AB8"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C5015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D2134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3AFB3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C5289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B2924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A37A5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98AC2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10A51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99B0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1CCB5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38B0F22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146,00</w:t>
            </w:r>
          </w:p>
          <w:p w14:paraId="7746116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5615F9A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r>
      <w:tr w:rsidR="00A117C8" w:rsidRPr="00A117C8" w14:paraId="7EFE07CF"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9A408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181-200 -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AA19B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A859F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8F46B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6 841,00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97F3E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6 841,00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74CB9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6 841,00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B2740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6 841,00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1A489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6 841,00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5EF7E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5A5F1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1654F0C4"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7E7AF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40762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018BF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63357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06A23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8A1A9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2A90A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FD592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51DCE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94322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37EDFD70"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A5469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91582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EFDFC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69C38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7F7FF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5C0F3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C0F34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4177A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99315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06BC5D"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7974E28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110,00</w:t>
            </w:r>
          </w:p>
          <w:p w14:paraId="14230500"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1E838E1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24,00</w:t>
            </w:r>
          </w:p>
        </w:tc>
      </w:tr>
      <w:tr w:rsidR="00A117C8" w:rsidRPr="00A117C8" w14:paraId="5B2C11A4"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2094A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20-80 -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F43BF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AC3B8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74A5F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1 894,00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102BE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1 894,00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72330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1 894,00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1CB77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1 894,00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B7FA5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1 894,00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0CDEB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C7C70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13476D03"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ADAB3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8DAF9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95716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2C051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CCDFB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AF092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000F2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5295D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4B8C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5F04C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F05B97A"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2DC56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FB254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D1463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7EB13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62A9D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1B43F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0A91C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864FB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ADC91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0889D7"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2B9CDB1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150,00</w:t>
            </w:r>
          </w:p>
          <w:p w14:paraId="3B8CEC79"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2858BAD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r>
      <w:tr w:rsidR="00A117C8" w:rsidRPr="00A117C8" w14:paraId="77803AAD"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A96D9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201-250 -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DD0B0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FDAE1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0D77D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8 077,00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BA21E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8 077,00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B395B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8 077,00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83CF5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8 077,00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B552F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8 077,00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03C567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CF29B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0CE4F6E0"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57FFF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02E5E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3B3D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B88B2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C02C0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657A2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0C2F2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7A47E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256D7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E5546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0F15E961"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DFACF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FB656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6E334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B2053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7F8B7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1724B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E7A08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067E2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22D54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5D756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146D3A5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110,00</w:t>
            </w:r>
          </w:p>
          <w:p w14:paraId="3D633015"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21387CB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24,00</w:t>
            </w:r>
          </w:p>
        </w:tc>
      </w:tr>
      <w:tr w:rsidR="00A117C8" w:rsidRPr="00A117C8" w14:paraId="2277CEF9"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A6E0B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251-500 -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089CD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757FF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BB898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98466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D0C98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CF6AF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48B29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F94C8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F913C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0C6564A9"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4BE39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6746D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14786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5C9F6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5CEA6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99F23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ED548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CFF21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8747A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D4AF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00AC69CC"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D359D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29B07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64BE7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ECD71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05709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BD30D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0775B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3C67A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61D1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B6C446"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3B94A21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67,00</w:t>
            </w:r>
          </w:p>
          <w:p w14:paraId="501C604B"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6BA6FFB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r>
      <w:tr w:rsidR="00A117C8" w:rsidRPr="00A117C8" w14:paraId="6C39F615"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635CA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81-100 -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E6263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5516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4DE6E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3 308,00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9FE5B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3 308,00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3B6C8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3 308,00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BE42F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3 308,00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1CD19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3 308,00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A1FE2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9FE5A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5CE33DD6"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A2693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ABE1F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0878E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13FEC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21FA9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97A56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B18ED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C2CD9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55E5C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5C1D7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6B5E79B"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C8324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3CB69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35839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051AC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E2357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29EDE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9857F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73562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BDE61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3025B2"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2D22D96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150,00</w:t>
            </w:r>
          </w:p>
          <w:p w14:paraId="2CFA5587"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1AAFD61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40,00</w:t>
            </w:r>
          </w:p>
        </w:tc>
      </w:tr>
      <w:tr w:rsidR="00A117C8" w:rsidRPr="00A117C8" w14:paraId="6B14471A"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8313A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101-120 -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96C30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C545C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11BEE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3 264,00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D569D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3 264,00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49AF8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3 264,00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E07D4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3 264,00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32EA7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3 264,00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593FE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F6547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3B49291"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F8AEC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55C55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38135A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F55DB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18A82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F7608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3F8AD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BD30F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0D5B8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7D79B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5464873E"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679A0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8C876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32A51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F3A80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815A5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72F6D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73B9D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AE62E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15D97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43987E"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793E0EC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526,00</w:t>
            </w:r>
          </w:p>
          <w:p w14:paraId="5CCB1E66"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775A0AF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110,00</w:t>
            </w:r>
          </w:p>
        </w:tc>
      </w:tr>
      <w:tr w:rsidR="00A117C8" w:rsidRPr="00A117C8" w14:paraId="4D4F2D9E"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A52EC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121-140 -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FFD57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AE16C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AC4ED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3 820,00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5A898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3 820,00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5B6CB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3 820,00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67874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3 820,00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BE330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3 820,00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B81A8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DDE96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5A4ACB1"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95D82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91E3C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DCF9B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652EA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BAE36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B3C00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DBFC2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64616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FA212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D5F85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9E20354"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81FE0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FA7F4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F2681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90204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325F0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73EA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F9213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7C5BE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DF733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547A00"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37D9042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653,00</w:t>
            </w:r>
          </w:p>
          <w:p w14:paraId="1B802D5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1F5779A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135,00</w:t>
            </w:r>
          </w:p>
        </w:tc>
      </w:tr>
      <w:tr w:rsidR="00A117C8" w:rsidRPr="00A117C8" w14:paraId="3AA7A8A0"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A6B8A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141-160 -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06EAB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670E5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9D678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9AB7E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8D384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B4300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A3D75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4 377,00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88C0B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5597A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E492758"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FCDC7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A3838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F8820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A1B0D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0A280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ADB0E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67DE5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C97C5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B3A2B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763E8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2761C54"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77293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742EE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38B95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2B6C3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198,00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E34E8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475A2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5A088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05B04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497FF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BE3810"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6B798CC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1 040,00</w:t>
            </w:r>
          </w:p>
          <w:p w14:paraId="311AE618"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6FF9EFE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215,00</w:t>
            </w:r>
          </w:p>
        </w:tc>
      </w:tr>
      <w:tr w:rsidR="00A117C8" w:rsidRPr="00A117C8" w14:paraId="02027BAA"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29BC6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161-180 -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2E696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8D88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BB782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4 933,00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FDA3E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4 933,00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86653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4 933,00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E57F3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4 933,00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4F30F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4 933,00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16132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E890A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FBCBB76"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4EDB5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413D0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CEE44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191E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B923C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9DD3C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D2F86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9133B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7A676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DC8A9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BAF20F7"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706F1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629B4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EC99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CED2B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7586E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71,00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C5F58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74,00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694E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77,00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F66F1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102A8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3C7C3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28756D5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370,00</w:t>
            </w:r>
          </w:p>
          <w:p w14:paraId="3BF19BDF"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3EF582F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80,00</w:t>
            </w:r>
          </w:p>
        </w:tc>
      </w:tr>
      <w:tr w:rsidR="00A117C8" w:rsidRPr="00A117C8" w14:paraId="0B078B4C"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9083A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181-200 -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16F13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A316FA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951FE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5 489,00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F4B5C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5 489,00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EE989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5 489,00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60B80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5 489,00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803F2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5 489,00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603A2D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8C077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A8F791C"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778A0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F6D07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EA909C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E7E96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F13E3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EDFB6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D3B79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37667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629C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22652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442CB72"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260F3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23C94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ED066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1B68F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95E95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25E89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58602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6E026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5EE66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BA1E70"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3A2EA16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538,00</w:t>
            </w:r>
          </w:p>
          <w:p w14:paraId="29F2C9DB"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62369D7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115,00</w:t>
            </w:r>
          </w:p>
        </w:tc>
      </w:tr>
      <w:tr w:rsidR="00A117C8" w:rsidRPr="00A117C8" w14:paraId="509BBDBF"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83B49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20-80 -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B51A4A"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BE83B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CEEBF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1 595,00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3FA50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1 595,00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AA8A6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1 595,00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8D811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1 595,00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9E351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1 595,00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68406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7C537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8F1EF90"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CB325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56E0E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002CE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C7A96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BACEA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95B3C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1EC97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238A7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848FF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94A7B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CDA1869"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806558"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BCA85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9448B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FB54B4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1687C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63261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B85F6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30A43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19D6B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4EC515"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29EB7CB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618,00</w:t>
            </w:r>
          </w:p>
          <w:p w14:paraId="4A1B3F68"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125C5FF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128,00</w:t>
            </w:r>
          </w:p>
        </w:tc>
      </w:tr>
      <w:tr w:rsidR="00A117C8" w:rsidRPr="00A117C8" w14:paraId="3A12A666"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E76F4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201-250 -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A3D4E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2A5B0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F4257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6 463,00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4D357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6 463,00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09192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6 463,00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15ED5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6 463,00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3F011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6 463,00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19AB1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C4919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5896B79D"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866EA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4F96B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56D8F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CDF1F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C95F9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64DC3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60812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47428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CF357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41FD1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3341ECC4"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0EE99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23FA6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4941B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6BDC1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E6E51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EFD74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21DD6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36F3B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30516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AEBBEB"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6F6C23B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570,00</w:t>
            </w:r>
          </w:p>
          <w:p w14:paraId="22A36BFE"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7272A57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116,00</w:t>
            </w:r>
          </w:p>
        </w:tc>
      </w:tr>
      <w:tr w:rsidR="00A117C8" w:rsidRPr="00A117C8" w14:paraId="678FF420"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24F9D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251-500 -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91706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918A8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7BC0C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10 635,00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A0199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10 635,00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029A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10 635,00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F31E7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10 635,00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E42DA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10 635,00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B8D7A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3710E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200F5FEF"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95638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187EE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C9084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4EA97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C8EE4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694F9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201A9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A9FE6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91C1E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C8D13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3576D4BF"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E020B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535AC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CF5A4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C6BCD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4771A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CDFDC9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1DC32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128,00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D386A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E1A15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F6626F"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712B3D7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623,00</w:t>
            </w:r>
          </w:p>
          <w:p w14:paraId="22E33709"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01C31E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135,00</w:t>
            </w:r>
          </w:p>
        </w:tc>
      </w:tr>
      <w:tr w:rsidR="00A117C8" w:rsidRPr="00A117C8" w14:paraId="0DED5D67"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CC639B"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81-100 -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15EEF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7DB31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34CD4F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2 708,00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9316D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2 708,00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E033C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2 708,00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2E8AC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2 708,00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8E739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2 708,00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F65C3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3DD3A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189443D8"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24E0A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CB554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92C91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38C0A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43D64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81500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E88A7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13DFB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97AB1C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02AC2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1722116"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FB74D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BF0006"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70D9C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60251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7B2C1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856135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30CCE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3224D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EBB50C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169684"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749936F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547,00</w:t>
            </w:r>
          </w:p>
          <w:p w14:paraId="34DDB875"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38FA328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115,00</w:t>
            </w:r>
          </w:p>
        </w:tc>
      </w:tr>
      <w:tr w:rsidR="00A117C8" w:rsidRPr="00A117C8" w14:paraId="5126ECB1"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6C4F5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Био над 501 - Биологично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2C8A4E"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C2BA0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67D41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16 893,00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407AF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16 893,00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BAB5F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16 893,00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E49DC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16 893,00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85A03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16 893,00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60AF1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2A771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CC66262"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53258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D2B295"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19ED7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B811A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89ED3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5E34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B16538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8EC3E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FF0DD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C2305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3848F950"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B93A71"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03F02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2189C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AF36D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D79BA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7AABA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17438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85D4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37140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07902E"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51330D6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85,00</w:t>
            </w:r>
          </w:p>
          <w:p w14:paraId="2E96EAD6"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6EBBDE3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20,00</w:t>
            </w:r>
          </w:p>
        </w:tc>
      </w:tr>
      <w:tr w:rsidR="00A117C8" w:rsidRPr="00A117C8" w14:paraId="1DB38B8C"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914C5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над 501 - Биологично преход (Безвъзмездни средства - Хомогенен)</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2AEDD0"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Планирана единична сума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F22B9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7F106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21 326,00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A5235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21 326,00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4AD93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21 326,00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7AF2E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21 326,00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1C6954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21 326,00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590E6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8A177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6E3339B5"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FD46B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8F8213"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Максимална планирана средна единична сума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7DDC5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7A830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011DF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E8AEE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8ACA1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774C4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B58ED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369D0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793CC843"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E39D40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890E4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F68B6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4F73D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1BF57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A5BC5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36254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41C57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40BBC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6F68AD"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300F89F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10,00</w:t>
            </w:r>
          </w:p>
          <w:p w14:paraId="5F2CAFC1"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505F75F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5,00</w:t>
            </w:r>
          </w:p>
        </w:tc>
      </w:tr>
      <w:tr w:rsidR="00A117C8" w:rsidRPr="00A117C8" w14:paraId="1C2E2D49" w14:textId="77777777" w:rsidTr="004E2CD2">
        <w:trPr>
          <w:trHeight w:val="160"/>
          <w:tblHeader/>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DB9C2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ОБЩО</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01D6D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O.17 (единица: Бенефициери)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9BAD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63A3B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1 233,00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8B73D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1 294,00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E82EA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1 357,00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52F9A3"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1 409,00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3FBFCE"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1 470,00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4ADF04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E83867"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Сума: </w:t>
            </w:r>
          </w:p>
          <w:p w14:paraId="7AC8820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6 763,00</w:t>
            </w:r>
          </w:p>
          <w:p w14:paraId="79308893" w14:textId="77777777" w:rsidR="00A117C8" w:rsidRPr="00A117C8" w:rsidRDefault="00A117C8" w:rsidP="00A117C8">
            <w:pPr>
              <w:spacing w:before="20" w:after="20" w:line="240" w:lineRule="auto"/>
              <w:rPr>
                <w:rFonts w:ascii="Times New Roman" w:eastAsia="Times New Roman" w:hAnsi="Times New Roman" w:cs="Times New Roman"/>
                <w:b/>
                <w:color w:val="000000"/>
                <w:sz w:val="20"/>
                <w:szCs w:val="24"/>
                <w:lang w:val="en-US"/>
              </w:rPr>
            </w:pPr>
            <w:r w:rsidRPr="00A117C8">
              <w:rPr>
                <w:rFonts w:ascii="Times New Roman" w:eastAsia="Times New Roman" w:hAnsi="Times New Roman" w:cs="Times New Roman"/>
                <w:b/>
                <w:noProof/>
                <w:color w:val="000000"/>
                <w:sz w:val="20"/>
                <w:szCs w:val="24"/>
                <w:lang w:val="en-US"/>
              </w:rPr>
              <w:t xml:space="preserve">Макс.: </w:t>
            </w:r>
          </w:p>
          <w:p w14:paraId="55F4675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1 470,00</w:t>
            </w:r>
          </w:p>
        </w:tc>
      </w:tr>
      <w:tr w:rsidR="00A117C8" w:rsidRPr="00A117C8" w14:paraId="6734AD62"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28BFC79"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61753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Годишно ориентировъчно разпределение на финансови средства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DA8ED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A7332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6 317 674,00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62904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6 556 170,00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469CB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6 871 405,00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FF7AC12"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7 119 430,00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90E4D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7 440 330,00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A8C03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E2ADD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34 305 009,00</w:t>
            </w:r>
          </w:p>
        </w:tc>
      </w:tr>
      <w:tr w:rsidR="00A117C8" w:rsidRPr="00A117C8" w14:paraId="7D0CDAA6"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EC7372"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15DD5F"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Годишно ориентировъчно разпределение на финансови средства (принос на Съюза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DA29D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846DB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2 527 069,00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71869A"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2 622 468,00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245B7A8"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2 748 562,00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A38FA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2 847 772,00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CB01E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2 976 132,00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1443D9"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7BA24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13 722 003,00</w:t>
            </w:r>
          </w:p>
        </w:tc>
      </w:tr>
      <w:tr w:rsidR="00A117C8" w:rsidRPr="00A117C8" w14:paraId="0842B5AF"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2D0B3C"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8150397"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От които необходими за постигането на минималния размер на разпределяните финансови средства, посочен в приложение XII (приложимо към член 95, параграф 1 съгласно членове 73 и 75) (общо публични разходи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37AF5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84F7820"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C0285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D8345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5E0525"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F80DD1"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36FFA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FB0D87"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r w:rsidR="00A117C8" w:rsidRPr="00A117C8" w14:paraId="1D648342" w14:textId="77777777" w:rsidTr="004E2CD2">
        <w:trPr>
          <w:trHeight w:val="160"/>
          <w:tblHeader/>
        </w:trPr>
        <w:tc>
          <w:tcPr>
            <w:tcW w:w="2835"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40B28D"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p>
        </w:tc>
        <w:tc>
          <w:tcPr>
            <w:tcW w:w="187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70E72A4" w14:textId="77777777" w:rsidR="00A117C8" w:rsidRPr="00A117C8" w:rsidRDefault="00A117C8" w:rsidP="00A117C8">
            <w:pPr>
              <w:spacing w:before="20" w:after="20" w:line="240" w:lineRule="auto"/>
              <w:rPr>
                <w:rFonts w:ascii="Times New Roman" w:eastAsia="Times New Roman" w:hAnsi="Times New Roman" w:cs="Times New Roman"/>
                <w:color w:val="000000"/>
                <w:sz w:val="20"/>
                <w:szCs w:val="24"/>
                <w:lang w:val="en-US"/>
              </w:rPr>
            </w:pPr>
            <w:r w:rsidRPr="00A117C8">
              <w:rPr>
                <w:rFonts w:ascii="Times New Roman" w:eastAsia="Times New Roman" w:hAnsi="Times New Roman" w:cs="Times New Roman"/>
                <w:noProof/>
                <w:color w:val="000000"/>
                <w:sz w:val="20"/>
                <w:szCs w:val="24"/>
                <w:lang w:val="en-US"/>
              </w:rPr>
              <w:t>От които необходими за постигането на минималния размер на разпределяните финансови средства, посочен в приложение XII (вноска на Съюза в евро)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0509F86"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04AD0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6E38B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836CAC"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ECDD4D"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F28C24"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F7319F"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F3773DB" w14:textId="77777777" w:rsidR="00A117C8" w:rsidRPr="00A117C8" w:rsidRDefault="00A117C8" w:rsidP="00A117C8">
            <w:pPr>
              <w:spacing w:before="20" w:after="20" w:line="240" w:lineRule="auto"/>
              <w:jc w:val="right"/>
              <w:rPr>
                <w:rFonts w:ascii="Times New Roman" w:eastAsia="Times New Roman" w:hAnsi="Times New Roman" w:cs="Times New Roman"/>
                <w:color w:val="000000"/>
                <w:sz w:val="20"/>
                <w:szCs w:val="24"/>
                <w:lang w:val="en-US"/>
              </w:rPr>
            </w:pPr>
          </w:p>
        </w:tc>
      </w:tr>
    </w:tbl>
    <w:p w14:paraId="340C47A1" w14:textId="77777777" w:rsidR="00020D3C" w:rsidRDefault="00020D3C"/>
    <w:sectPr w:rsidR="00020D3C" w:rsidSect="00A117C8">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B0B6C212">
      <w:start w:val="1"/>
      <w:numFmt w:val="bullet"/>
      <w:lvlText w:val=""/>
      <w:lvlJc w:val="left"/>
      <w:pPr>
        <w:ind w:left="720" w:hanging="360"/>
      </w:pPr>
      <w:rPr>
        <w:rFonts w:ascii="Symbol" w:hAnsi="Symbol"/>
      </w:rPr>
    </w:lvl>
    <w:lvl w:ilvl="1" w:tplc="BBC04C56">
      <w:start w:val="1"/>
      <w:numFmt w:val="bullet"/>
      <w:lvlText w:val="o"/>
      <w:lvlJc w:val="left"/>
      <w:pPr>
        <w:tabs>
          <w:tab w:val="num" w:pos="1440"/>
        </w:tabs>
        <w:ind w:left="1440" w:hanging="360"/>
      </w:pPr>
      <w:rPr>
        <w:rFonts w:ascii="Courier New" w:hAnsi="Courier New"/>
      </w:rPr>
    </w:lvl>
    <w:lvl w:ilvl="2" w:tplc="D9309982">
      <w:start w:val="1"/>
      <w:numFmt w:val="bullet"/>
      <w:lvlText w:val=""/>
      <w:lvlJc w:val="left"/>
      <w:pPr>
        <w:tabs>
          <w:tab w:val="num" w:pos="2160"/>
        </w:tabs>
        <w:ind w:left="2160" w:hanging="360"/>
      </w:pPr>
      <w:rPr>
        <w:rFonts w:ascii="Wingdings" w:hAnsi="Wingdings"/>
      </w:rPr>
    </w:lvl>
    <w:lvl w:ilvl="3" w:tplc="9EEC6554">
      <w:start w:val="1"/>
      <w:numFmt w:val="bullet"/>
      <w:lvlText w:val=""/>
      <w:lvlJc w:val="left"/>
      <w:pPr>
        <w:tabs>
          <w:tab w:val="num" w:pos="2880"/>
        </w:tabs>
        <w:ind w:left="2880" w:hanging="360"/>
      </w:pPr>
      <w:rPr>
        <w:rFonts w:ascii="Symbol" w:hAnsi="Symbol"/>
      </w:rPr>
    </w:lvl>
    <w:lvl w:ilvl="4" w:tplc="9CE6D1AC">
      <w:start w:val="1"/>
      <w:numFmt w:val="bullet"/>
      <w:lvlText w:val="o"/>
      <w:lvlJc w:val="left"/>
      <w:pPr>
        <w:tabs>
          <w:tab w:val="num" w:pos="3600"/>
        </w:tabs>
        <w:ind w:left="3600" w:hanging="360"/>
      </w:pPr>
      <w:rPr>
        <w:rFonts w:ascii="Courier New" w:hAnsi="Courier New"/>
      </w:rPr>
    </w:lvl>
    <w:lvl w:ilvl="5" w:tplc="71F67AFC">
      <w:start w:val="1"/>
      <w:numFmt w:val="bullet"/>
      <w:lvlText w:val=""/>
      <w:lvlJc w:val="left"/>
      <w:pPr>
        <w:tabs>
          <w:tab w:val="num" w:pos="4320"/>
        </w:tabs>
        <w:ind w:left="4320" w:hanging="360"/>
      </w:pPr>
      <w:rPr>
        <w:rFonts w:ascii="Wingdings" w:hAnsi="Wingdings"/>
      </w:rPr>
    </w:lvl>
    <w:lvl w:ilvl="6" w:tplc="A036DD3E">
      <w:start w:val="1"/>
      <w:numFmt w:val="bullet"/>
      <w:lvlText w:val=""/>
      <w:lvlJc w:val="left"/>
      <w:pPr>
        <w:tabs>
          <w:tab w:val="num" w:pos="5040"/>
        </w:tabs>
        <w:ind w:left="5040" w:hanging="360"/>
      </w:pPr>
      <w:rPr>
        <w:rFonts w:ascii="Symbol" w:hAnsi="Symbol"/>
      </w:rPr>
    </w:lvl>
    <w:lvl w:ilvl="7" w:tplc="24345782">
      <w:start w:val="1"/>
      <w:numFmt w:val="bullet"/>
      <w:lvlText w:val="o"/>
      <w:lvlJc w:val="left"/>
      <w:pPr>
        <w:tabs>
          <w:tab w:val="num" w:pos="5760"/>
        </w:tabs>
        <w:ind w:left="5760" w:hanging="360"/>
      </w:pPr>
      <w:rPr>
        <w:rFonts w:ascii="Courier New" w:hAnsi="Courier New"/>
      </w:rPr>
    </w:lvl>
    <w:lvl w:ilvl="8" w:tplc="93721D10">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58F08216">
      <w:start w:val="1"/>
      <w:numFmt w:val="bullet"/>
      <w:lvlText w:val=""/>
      <w:lvlJc w:val="left"/>
      <w:pPr>
        <w:ind w:left="720" w:hanging="360"/>
      </w:pPr>
      <w:rPr>
        <w:rFonts w:ascii="Symbol" w:hAnsi="Symbol"/>
      </w:rPr>
    </w:lvl>
    <w:lvl w:ilvl="1" w:tplc="06040382">
      <w:start w:val="1"/>
      <w:numFmt w:val="bullet"/>
      <w:lvlText w:val="o"/>
      <w:lvlJc w:val="left"/>
      <w:pPr>
        <w:tabs>
          <w:tab w:val="num" w:pos="1440"/>
        </w:tabs>
        <w:ind w:left="1440" w:hanging="360"/>
      </w:pPr>
      <w:rPr>
        <w:rFonts w:ascii="Courier New" w:hAnsi="Courier New"/>
      </w:rPr>
    </w:lvl>
    <w:lvl w:ilvl="2" w:tplc="DA72DD28">
      <w:start w:val="1"/>
      <w:numFmt w:val="bullet"/>
      <w:lvlText w:val=""/>
      <w:lvlJc w:val="left"/>
      <w:pPr>
        <w:tabs>
          <w:tab w:val="num" w:pos="2160"/>
        </w:tabs>
        <w:ind w:left="2160" w:hanging="360"/>
      </w:pPr>
      <w:rPr>
        <w:rFonts w:ascii="Wingdings" w:hAnsi="Wingdings"/>
      </w:rPr>
    </w:lvl>
    <w:lvl w:ilvl="3" w:tplc="0B062DF4">
      <w:start w:val="1"/>
      <w:numFmt w:val="bullet"/>
      <w:lvlText w:val=""/>
      <w:lvlJc w:val="left"/>
      <w:pPr>
        <w:tabs>
          <w:tab w:val="num" w:pos="2880"/>
        </w:tabs>
        <w:ind w:left="2880" w:hanging="360"/>
      </w:pPr>
      <w:rPr>
        <w:rFonts w:ascii="Symbol" w:hAnsi="Symbol"/>
      </w:rPr>
    </w:lvl>
    <w:lvl w:ilvl="4" w:tplc="3CE20C94">
      <w:start w:val="1"/>
      <w:numFmt w:val="bullet"/>
      <w:lvlText w:val="o"/>
      <w:lvlJc w:val="left"/>
      <w:pPr>
        <w:tabs>
          <w:tab w:val="num" w:pos="3600"/>
        </w:tabs>
        <w:ind w:left="3600" w:hanging="360"/>
      </w:pPr>
      <w:rPr>
        <w:rFonts w:ascii="Courier New" w:hAnsi="Courier New"/>
      </w:rPr>
    </w:lvl>
    <w:lvl w:ilvl="5" w:tplc="0EA8ADD6">
      <w:start w:val="1"/>
      <w:numFmt w:val="bullet"/>
      <w:lvlText w:val=""/>
      <w:lvlJc w:val="left"/>
      <w:pPr>
        <w:tabs>
          <w:tab w:val="num" w:pos="4320"/>
        </w:tabs>
        <w:ind w:left="4320" w:hanging="360"/>
      </w:pPr>
      <w:rPr>
        <w:rFonts w:ascii="Wingdings" w:hAnsi="Wingdings"/>
      </w:rPr>
    </w:lvl>
    <w:lvl w:ilvl="6" w:tplc="651420F0">
      <w:start w:val="1"/>
      <w:numFmt w:val="bullet"/>
      <w:lvlText w:val=""/>
      <w:lvlJc w:val="left"/>
      <w:pPr>
        <w:tabs>
          <w:tab w:val="num" w:pos="5040"/>
        </w:tabs>
        <w:ind w:left="5040" w:hanging="360"/>
      </w:pPr>
      <w:rPr>
        <w:rFonts w:ascii="Symbol" w:hAnsi="Symbol"/>
      </w:rPr>
    </w:lvl>
    <w:lvl w:ilvl="7" w:tplc="E662D478">
      <w:start w:val="1"/>
      <w:numFmt w:val="bullet"/>
      <w:lvlText w:val="o"/>
      <w:lvlJc w:val="left"/>
      <w:pPr>
        <w:tabs>
          <w:tab w:val="num" w:pos="5760"/>
        </w:tabs>
        <w:ind w:left="5760" w:hanging="360"/>
      </w:pPr>
      <w:rPr>
        <w:rFonts w:ascii="Courier New" w:hAnsi="Courier New"/>
      </w:rPr>
    </w:lvl>
    <w:lvl w:ilvl="8" w:tplc="8EFE369E">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hybridMultilevel"/>
    <w:tmpl w:val="00000004"/>
    <w:lvl w:ilvl="0" w:tplc="21008110">
      <w:start w:val="1"/>
      <w:numFmt w:val="bullet"/>
      <w:lvlText w:val=""/>
      <w:lvlJc w:val="left"/>
      <w:pPr>
        <w:ind w:left="720" w:hanging="360"/>
      </w:pPr>
      <w:rPr>
        <w:rFonts w:ascii="Symbol" w:hAnsi="Symbol"/>
      </w:rPr>
    </w:lvl>
    <w:lvl w:ilvl="1" w:tplc="B0AADB6A">
      <w:start w:val="1"/>
      <w:numFmt w:val="bullet"/>
      <w:lvlText w:val="o"/>
      <w:lvlJc w:val="left"/>
      <w:pPr>
        <w:tabs>
          <w:tab w:val="num" w:pos="1440"/>
        </w:tabs>
        <w:ind w:left="1440" w:hanging="360"/>
      </w:pPr>
      <w:rPr>
        <w:rFonts w:ascii="Courier New" w:hAnsi="Courier New"/>
      </w:rPr>
    </w:lvl>
    <w:lvl w:ilvl="2" w:tplc="334440F4">
      <w:start w:val="1"/>
      <w:numFmt w:val="bullet"/>
      <w:lvlText w:val=""/>
      <w:lvlJc w:val="left"/>
      <w:pPr>
        <w:tabs>
          <w:tab w:val="num" w:pos="2160"/>
        </w:tabs>
        <w:ind w:left="2160" w:hanging="360"/>
      </w:pPr>
      <w:rPr>
        <w:rFonts w:ascii="Wingdings" w:hAnsi="Wingdings"/>
      </w:rPr>
    </w:lvl>
    <w:lvl w:ilvl="3" w:tplc="47FABB36">
      <w:start w:val="1"/>
      <w:numFmt w:val="bullet"/>
      <w:lvlText w:val=""/>
      <w:lvlJc w:val="left"/>
      <w:pPr>
        <w:tabs>
          <w:tab w:val="num" w:pos="2880"/>
        </w:tabs>
        <w:ind w:left="2880" w:hanging="360"/>
      </w:pPr>
      <w:rPr>
        <w:rFonts w:ascii="Symbol" w:hAnsi="Symbol"/>
      </w:rPr>
    </w:lvl>
    <w:lvl w:ilvl="4" w:tplc="95F4298C">
      <w:start w:val="1"/>
      <w:numFmt w:val="bullet"/>
      <w:lvlText w:val="o"/>
      <w:lvlJc w:val="left"/>
      <w:pPr>
        <w:tabs>
          <w:tab w:val="num" w:pos="3600"/>
        </w:tabs>
        <w:ind w:left="3600" w:hanging="360"/>
      </w:pPr>
      <w:rPr>
        <w:rFonts w:ascii="Courier New" w:hAnsi="Courier New"/>
      </w:rPr>
    </w:lvl>
    <w:lvl w:ilvl="5" w:tplc="4AD2AC66">
      <w:start w:val="1"/>
      <w:numFmt w:val="bullet"/>
      <w:lvlText w:val=""/>
      <w:lvlJc w:val="left"/>
      <w:pPr>
        <w:tabs>
          <w:tab w:val="num" w:pos="4320"/>
        </w:tabs>
        <w:ind w:left="4320" w:hanging="360"/>
      </w:pPr>
      <w:rPr>
        <w:rFonts w:ascii="Wingdings" w:hAnsi="Wingdings"/>
      </w:rPr>
    </w:lvl>
    <w:lvl w:ilvl="6" w:tplc="70061C1C">
      <w:start w:val="1"/>
      <w:numFmt w:val="bullet"/>
      <w:lvlText w:val=""/>
      <w:lvlJc w:val="left"/>
      <w:pPr>
        <w:tabs>
          <w:tab w:val="num" w:pos="5040"/>
        </w:tabs>
        <w:ind w:left="5040" w:hanging="360"/>
      </w:pPr>
      <w:rPr>
        <w:rFonts w:ascii="Symbol" w:hAnsi="Symbol"/>
      </w:rPr>
    </w:lvl>
    <w:lvl w:ilvl="7" w:tplc="E32467FC">
      <w:start w:val="1"/>
      <w:numFmt w:val="bullet"/>
      <w:lvlText w:val="o"/>
      <w:lvlJc w:val="left"/>
      <w:pPr>
        <w:tabs>
          <w:tab w:val="num" w:pos="5760"/>
        </w:tabs>
        <w:ind w:left="5760" w:hanging="360"/>
      </w:pPr>
      <w:rPr>
        <w:rFonts w:ascii="Courier New" w:hAnsi="Courier New"/>
      </w:rPr>
    </w:lvl>
    <w:lvl w:ilvl="8" w:tplc="A888D77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3C2E051E">
      <w:start w:val="1"/>
      <w:numFmt w:val="bullet"/>
      <w:lvlText w:val=""/>
      <w:lvlJc w:val="left"/>
      <w:pPr>
        <w:ind w:left="720" w:hanging="360"/>
      </w:pPr>
      <w:rPr>
        <w:rFonts w:ascii="Symbol" w:hAnsi="Symbol"/>
      </w:rPr>
    </w:lvl>
    <w:lvl w:ilvl="1" w:tplc="B77C9B98">
      <w:start w:val="1"/>
      <w:numFmt w:val="bullet"/>
      <w:lvlText w:val="o"/>
      <w:lvlJc w:val="left"/>
      <w:pPr>
        <w:tabs>
          <w:tab w:val="num" w:pos="1440"/>
        </w:tabs>
        <w:ind w:left="1440" w:hanging="360"/>
      </w:pPr>
      <w:rPr>
        <w:rFonts w:ascii="Courier New" w:hAnsi="Courier New"/>
      </w:rPr>
    </w:lvl>
    <w:lvl w:ilvl="2" w:tplc="7B389152">
      <w:start w:val="1"/>
      <w:numFmt w:val="bullet"/>
      <w:lvlText w:val=""/>
      <w:lvlJc w:val="left"/>
      <w:pPr>
        <w:tabs>
          <w:tab w:val="num" w:pos="2160"/>
        </w:tabs>
        <w:ind w:left="2160" w:hanging="360"/>
      </w:pPr>
      <w:rPr>
        <w:rFonts w:ascii="Wingdings" w:hAnsi="Wingdings"/>
      </w:rPr>
    </w:lvl>
    <w:lvl w:ilvl="3" w:tplc="5A9ED30A">
      <w:start w:val="1"/>
      <w:numFmt w:val="bullet"/>
      <w:lvlText w:val=""/>
      <w:lvlJc w:val="left"/>
      <w:pPr>
        <w:tabs>
          <w:tab w:val="num" w:pos="2880"/>
        </w:tabs>
        <w:ind w:left="2880" w:hanging="360"/>
      </w:pPr>
      <w:rPr>
        <w:rFonts w:ascii="Symbol" w:hAnsi="Symbol"/>
      </w:rPr>
    </w:lvl>
    <w:lvl w:ilvl="4" w:tplc="CE1A6656">
      <w:start w:val="1"/>
      <w:numFmt w:val="bullet"/>
      <w:lvlText w:val="o"/>
      <w:lvlJc w:val="left"/>
      <w:pPr>
        <w:tabs>
          <w:tab w:val="num" w:pos="3600"/>
        </w:tabs>
        <w:ind w:left="3600" w:hanging="360"/>
      </w:pPr>
      <w:rPr>
        <w:rFonts w:ascii="Courier New" w:hAnsi="Courier New"/>
      </w:rPr>
    </w:lvl>
    <w:lvl w:ilvl="5" w:tplc="8C6A591E">
      <w:start w:val="1"/>
      <w:numFmt w:val="bullet"/>
      <w:lvlText w:val=""/>
      <w:lvlJc w:val="left"/>
      <w:pPr>
        <w:tabs>
          <w:tab w:val="num" w:pos="4320"/>
        </w:tabs>
        <w:ind w:left="4320" w:hanging="360"/>
      </w:pPr>
      <w:rPr>
        <w:rFonts w:ascii="Wingdings" w:hAnsi="Wingdings"/>
      </w:rPr>
    </w:lvl>
    <w:lvl w:ilvl="6" w:tplc="6240CCD4">
      <w:start w:val="1"/>
      <w:numFmt w:val="bullet"/>
      <w:lvlText w:val=""/>
      <w:lvlJc w:val="left"/>
      <w:pPr>
        <w:tabs>
          <w:tab w:val="num" w:pos="5040"/>
        </w:tabs>
        <w:ind w:left="5040" w:hanging="360"/>
      </w:pPr>
      <w:rPr>
        <w:rFonts w:ascii="Symbol" w:hAnsi="Symbol"/>
      </w:rPr>
    </w:lvl>
    <w:lvl w:ilvl="7" w:tplc="7602A5DE">
      <w:start w:val="1"/>
      <w:numFmt w:val="bullet"/>
      <w:lvlText w:val="o"/>
      <w:lvlJc w:val="left"/>
      <w:pPr>
        <w:tabs>
          <w:tab w:val="num" w:pos="5760"/>
        </w:tabs>
        <w:ind w:left="5760" w:hanging="360"/>
      </w:pPr>
      <w:rPr>
        <w:rFonts w:ascii="Courier New" w:hAnsi="Courier New"/>
      </w:rPr>
    </w:lvl>
    <w:lvl w:ilvl="8" w:tplc="E81295F2">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40F0B306">
      <w:start w:val="1"/>
      <w:numFmt w:val="bullet"/>
      <w:lvlText w:val=""/>
      <w:lvlJc w:val="left"/>
      <w:pPr>
        <w:ind w:left="720" w:hanging="360"/>
      </w:pPr>
      <w:rPr>
        <w:rFonts w:ascii="Symbol" w:hAnsi="Symbol"/>
      </w:rPr>
    </w:lvl>
    <w:lvl w:ilvl="1" w:tplc="8124D964">
      <w:start w:val="1"/>
      <w:numFmt w:val="bullet"/>
      <w:lvlText w:val="o"/>
      <w:lvlJc w:val="left"/>
      <w:pPr>
        <w:tabs>
          <w:tab w:val="num" w:pos="1440"/>
        </w:tabs>
        <w:ind w:left="1440" w:hanging="360"/>
      </w:pPr>
      <w:rPr>
        <w:rFonts w:ascii="Courier New" w:hAnsi="Courier New"/>
      </w:rPr>
    </w:lvl>
    <w:lvl w:ilvl="2" w:tplc="4FCA88A6">
      <w:start w:val="1"/>
      <w:numFmt w:val="bullet"/>
      <w:lvlText w:val=""/>
      <w:lvlJc w:val="left"/>
      <w:pPr>
        <w:tabs>
          <w:tab w:val="num" w:pos="2160"/>
        </w:tabs>
        <w:ind w:left="2160" w:hanging="360"/>
      </w:pPr>
      <w:rPr>
        <w:rFonts w:ascii="Wingdings" w:hAnsi="Wingdings"/>
      </w:rPr>
    </w:lvl>
    <w:lvl w:ilvl="3" w:tplc="BB1473D8">
      <w:start w:val="1"/>
      <w:numFmt w:val="bullet"/>
      <w:lvlText w:val=""/>
      <w:lvlJc w:val="left"/>
      <w:pPr>
        <w:tabs>
          <w:tab w:val="num" w:pos="2880"/>
        </w:tabs>
        <w:ind w:left="2880" w:hanging="360"/>
      </w:pPr>
      <w:rPr>
        <w:rFonts w:ascii="Symbol" w:hAnsi="Symbol"/>
      </w:rPr>
    </w:lvl>
    <w:lvl w:ilvl="4" w:tplc="9E56BD84">
      <w:start w:val="1"/>
      <w:numFmt w:val="bullet"/>
      <w:lvlText w:val="o"/>
      <w:lvlJc w:val="left"/>
      <w:pPr>
        <w:tabs>
          <w:tab w:val="num" w:pos="3600"/>
        </w:tabs>
        <w:ind w:left="3600" w:hanging="360"/>
      </w:pPr>
      <w:rPr>
        <w:rFonts w:ascii="Courier New" w:hAnsi="Courier New"/>
      </w:rPr>
    </w:lvl>
    <w:lvl w:ilvl="5" w:tplc="2C0423DC">
      <w:start w:val="1"/>
      <w:numFmt w:val="bullet"/>
      <w:lvlText w:val=""/>
      <w:lvlJc w:val="left"/>
      <w:pPr>
        <w:tabs>
          <w:tab w:val="num" w:pos="4320"/>
        </w:tabs>
        <w:ind w:left="4320" w:hanging="360"/>
      </w:pPr>
      <w:rPr>
        <w:rFonts w:ascii="Wingdings" w:hAnsi="Wingdings"/>
      </w:rPr>
    </w:lvl>
    <w:lvl w:ilvl="6" w:tplc="0E3A245E">
      <w:start w:val="1"/>
      <w:numFmt w:val="bullet"/>
      <w:lvlText w:val=""/>
      <w:lvlJc w:val="left"/>
      <w:pPr>
        <w:tabs>
          <w:tab w:val="num" w:pos="5040"/>
        </w:tabs>
        <w:ind w:left="5040" w:hanging="360"/>
      </w:pPr>
      <w:rPr>
        <w:rFonts w:ascii="Symbol" w:hAnsi="Symbol"/>
      </w:rPr>
    </w:lvl>
    <w:lvl w:ilvl="7" w:tplc="701C868C">
      <w:start w:val="1"/>
      <w:numFmt w:val="bullet"/>
      <w:lvlText w:val="o"/>
      <w:lvlJc w:val="left"/>
      <w:pPr>
        <w:tabs>
          <w:tab w:val="num" w:pos="5760"/>
        </w:tabs>
        <w:ind w:left="5760" w:hanging="360"/>
      </w:pPr>
      <w:rPr>
        <w:rFonts w:ascii="Courier New" w:hAnsi="Courier New"/>
      </w:rPr>
    </w:lvl>
    <w:lvl w:ilvl="8" w:tplc="510232D4">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906E5A90">
      <w:start w:val="1"/>
      <w:numFmt w:val="bullet"/>
      <w:lvlText w:val=""/>
      <w:lvlJc w:val="left"/>
      <w:pPr>
        <w:ind w:left="720" w:hanging="360"/>
      </w:pPr>
      <w:rPr>
        <w:rFonts w:ascii="Symbol" w:hAnsi="Symbol"/>
      </w:rPr>
    </w:lvl>
    <w:lvl w:ilvl="1" w:tplc="A3B4BF04">
      <w:start w:val="1"/>
      <w:numFmt w:val="bullet"/>
      <w:lvlText w:val="o"/>
      <w:lvlJc w:val="left"/>
      <w:pPr>
        <w:tabs>
          <w:tab w:val="num" w:pos="1440"/>
        </w:tabs>
        <w:ind w:left="1440" w:hanging="360"/>
      </w:pPr>
      <w:rPr>
        <w:rFonts w:ascii="Courier New" w:hAnsi="Courier New"/>
      </w:rPr>
    </w:lvl>
    <w:lvl w:ilvl="2" w:tplc="B6300406">
      <w:start w:val="1"/>
      <w:numFmt w:val="bullet"/>
      <w:lvlText w:val=""/>
      <w:lvlJc w:val="left"/>
      <w:pPr>
        <w:tabs>
          <w:tab w:val="num" w:pos="2160"/>
        </w:tabs>
        <w:ind w:left="2160" w:hanging="360"/>
      </w:pPr>
      <w:rPr>
        <w:rFonts w:ascii="Wingdings" w:hAnsi="Wingdings"/>
      </w:rPr>
    </w:lvl>
    <w:lvl w:ilvl="3" w:tplc="AAEEFAB6">
      <w:start w:val="1"/>
      <w:numFmt w:val="bullet"/>
      <w:lvlText w:val=""/>
      <w:lvlJc w:val="left"/>
      <w:pPr>
        <w:tabs>
          <w:tab w:val="num" w:pos="2880"/>
        </w:tabs>
        <w:ind w:left="2880" w:hanging="360"/>
      </w:pPr>
      <w:rPr>
        <w:rFonts w:ascii="Symbol" w:hAnsi="Symbol"/>
      </w:rPr>
    </w:lvl>
    <w:lvl w:ilvl="4" w:tplc="DECE44A4">
      <w:start w:val="1"/>
      <w:numFmt w:val="bullet"/>
      <w:lvlText w:val="o"/>
      <w:lvlJc w:val="left"/>
      <w:pPr>
        <w:tabs>
          <w:tab w:val="num" w:pos="3600"/>
        </w:tabs>
        <w:ind w:left="3600" w:hanging="360"/>
      </w:pPr>
      <w:rPr>
        <w:rFonts w:ascii="Courier New" w:hAnsi="Courier New"/>
      </w:rPr>
    </w:lvl>
    <w:lvl w:ilvl="5" w:tplc="A59493EE">
      <w:start w:val="1"/>
      <w:numFmt w:val="bullet"/>
      <w:lvlText w:val=""/>
      <w:lvlJc w:val="left"/>
      <w:pPr>
        <w:tabs>
          <w:tab w:val="num" w:pos="4320"/>
        </w:tabs>
        <w:ind w:left="4320" w:hanging="360"/>
      </w:pPr>
      <w:rPr>
        <w:rFonts w:ascii="Wingdings" w:hAnsi="Wingdings"/>
      </w:rPr>
    </w:lvl>
    <w:lvl w:ilvl="6" w:tplc="BD668FF0">
      <w:start w:val="1"/>
      <w:numFmt w:val="bullet"/>
      <w:lvlText w:val=""/>
      <w:lvlJc w:val="left"/>
      <w:pPr>
        <w:tabs>
          <w:tab w:val="num" w:pos="5040"/>
        </w:tabs>
        <w:ind w:left="5040" w:hanging="360"/>
      </w:pPr>
      <w:rPr>
        <w:rFonts w:ascii="Symbol" w:hAnsi="Symbol"/>
      </w:rPr>
    </w:lvl>
    <w:lvl w:ilvl="7" w:tplc="60CCC80A">
      <w:start w:val="1"/>
      <w:numFmt w:val="bullet"/>
      <w:lvlText w:val="o"/>
      <w:lvlJc w:val="left"/>
      <w:pPr>
        <w:tabs>
          <w:tab w:val="num" w:pos="5760"/>
        </w:tabs>
        <w:ind w:left="5760" w:hanging="360"/>
      </w:pPr>
      <w:rPr>
        <w:rFonts w:ascii="Courier New" w:hAnsi="Courier New"/>
      </w:rPr>
    </w:lvl>
    <w:lvl w:ilvl="8" w:tplc="9F343BAE">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05F254CE">
      <w:start w:val="1"/>
      <w:numFmt w:val="bullet"/>
      <w:lvlText w:val=""/>
      <w:lvlJc w:val="left"/>
      <w:pPr>
        <w:ind w:left="720" w:hanging="360"/>
      </w:pPr>
      <w:rPr>
        <w:rFonts w:ascii="Symbol" w:hAnsi="Symbol"/>
      </w:rPr>
    </w:lvl>
    <w:lvl w:ilvl="1" w:tplc="BB68310C">
      <w:start w:val="1"/>
      <w:numFmt w:val="bullet"/>
      <w:lvlText w:val="o"/>
      <w:lvlJc w:val="left"/>
      <w:pPr>
        <w:tabs>
          <w:tab w:val="num" w:pos="1440"/>
        </w:tabs>
        <w:ind w:left="1440" w:hanging="360"/>
      </w:pPr>
      <w:rPr>
        <w:rFonts w:ascii="Courier New" w:hAnsi="Courier New"/>
      </w:rPr>
    </w:lvl>
    <w:lvl w:ilvl="2" w:tplc="F2381656">
      <w:start w:val="1"/>
      <w:numFmt w:val="bullet"/>
      <w:lvlText w:val=""/>
      <w:lvlJc w:val="left"/>
      <w:pPr>
        <w:tabs>
          <w:tab w:val="num" w:pos="2160"/>
        </w:tabs>
        <w:ind w:left="2160" w:hanging="360"/>
      </w:pPr>
      <w:rPr>
        <w:rFonts w:ascii="Wingdings" w:hAnsi="Wingdings"/>
      </w:rPr>
    </w:lvl>
    <w:lvl w:ilvl="3" w:tplc="5118681E">
      <w:start w:val="1"/>
      <w:numFmt w:val="bullet"/>
      <w:lvlText w:val=""/>
      <w:lvlJc w:val="left"/>
      <w:pPr>
        <w:tabs>
          <w:tab w:val="num" w:pos="2880"/>
        </w:tabs>
        <w:ind w:left="2880" w:hanging="360"/>
      </w:pPr>
      <w:rPr>
        <w:rFonts w:ascii="Symbol" w:hAnsi="Symbol"/>
      </w:rPr>
    </w:lvl>
    <w:lvl w:ilvl="4" w:tplc="CE3C57EA">
      <w:start w:val="1"/>
      <w:numFmt w:val="bullet"/>
      <w:lvlText w:val="o"/>
      <w:lvlJc w:val="left"/>
      <w:pPr>
        <w:tabs>
          <w:tab w:val="num" w:pos="3600"/>
        </w:tabs>
        <w:ind w:left="3600" w:hanging="360"/>
      </w:pPr>
      <w:rPr>
        <w:rFonts w:ascii="Courier New" w:hAnsi="Courier New"/>
      </w:rPr>
    </w:lvl>
    <w:lvl w:ilvl="5" w:tplc="1876E7D4">
      <w:start w:val="1"/>
      <w:numFmt w:val="bullet"/>
      <w:lvlText w:val=""/>
      <w:lvlJc w:val="left"/>
      <w:pPr>
        <w:tabs>
          <w:tab w:val="num" w:pos="4320"/>
        </w:tabs>
        <w:ind w:left="4320" w:hanging="360"/>
      </w:pPr>
      <w:rPr>
        <w:rFonts w:ascii="Wingdings" w:hAnsi="Wingdings"/>
      </w:rPr>
    </w:lvl>
    <w:lvl w:ilvl="6" w:tplc="66F2EFC6">
      <w:start w:val="1"/>
      <w:numFmt w:val="bullet"/>
      <w:lvlText w:val=""/>
      <w:lvlJc w:val="left"/>
      <w:pPr>
        <w:tabs>
          <w:tab w:val="num" w:pos="5040"/>
        </w:tabs>
        <w:ind w:left="5040" w:hanging="360"/>
      </w:pPr>
      <w:rPr>
        <w:rFonts w:ascii="Symbol" w:hAnsi="Symbol"/>
      </w:rPr>
    </w:lvl>
    <w:lvl w:ilvl="7" w:tplc="4432C434">
      <w:start w:val="1"/>
      <w:numFmt w:val="bullet"/>
      <w:lvlText w:val="o"/>
      <w:lvlJc w:val="left"/>
      <w:pPr>
        <w:tabs>
          <w:tab w:val="num" w:pos="5760"/>
        </w:tabs>
        <w:ind w:left="5760" w:hanging="360"/>
      </w:pPr>
      <w:rPr>
        <w:rFonts w:ascii="Courier New" w:hAnsi="Courier New"/>
      </w:rPr>
    </w:lvl>
    <w:lvl w:ilvl="8" w:tplc="85F6A030">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3AB80D76">
      <w:start w:val="1"/>
      <w:numFmt w:val="bullet"/>
      <w:lvlText w:val=""/>
      <w:lvlJc w:val="left"/>
      <w:pPr>
        <w:ind w:left="720" w:hanging="360"/>
      </w:pPr>
      <w:rPr>
        <w:rFonts w:ascii="Symbol" w:hAnsi="Symbol"/>
      </w:rPr>
    </w:lvl>
    <w:lvl w:ilvl="1" w:tplc="E296104A">
      <w:start w:val="1"/>
      <w:numFmt w:val="bullet"/>
      <w:lvlText w:val="o"/>
      <w:lvlJc w:val="left"/>
      <w:pPr>
        <w:tabs>
          <w:tab w:val="num" w:pos="1440"/>
        </w:tabs>
        <w:ind w:left="1440" w:hanging="360"/>
      </w:pPr>
      <w:rPr>
        <w:rFonts w:ascii="Courier New" w:hAnsi="Courier New"/>
      </w:rPr>
    </w:lvl>
    <w:lvl w:ilvl="2" w:tplc="6058AF0A">
      <w:start w:val="1"/>
      <w:numFmt w:val="bullet"/>
      <w:lvlText w:val=""/>
      <w:lvlJc w:val="left"/>
      <w:pPr>
        <w:tabs>
          <w:tab w:val="num" w:pos="2160"/>
        </w:tabs>
        <w:ind w:left="2160" w:hanging="360"/>
      </w:pPr>
      <w:rPr>
        <w:rFonts w:ascii="Wingdings" w:hAnsi="Wingdings"/>
      </w:rPr>
    </w:lvl>
    <w:lvl w:ilvl="3" w:tplc="7FF65E8C">
      <w:start w:val="1"/>
      <w:numFmt w:val="bullet"/>
      <w:lvlText w:val=""/>
      <w:lvlJc w:val="left"/>
      <w:pPr>
        <w:tabs>
          <w:tab w:val="num" w:pos="2880"/>
        </w:tabs>
        <w:ind w:left="2880" w:hanging="360"/>
      </w:pPr>
      <w:rPr>
        <w:rFonts w:ascii="Symbol" w:hAnsi="Symbol"/>
      </w:rPr>
    </w:lvl>
    <w:lvl w:ilvl="4" w:tplc="75ACC5C4">
      <w:start w:val="1"/>
      <w:numFmt w:val="bullet"/>
      <w:lvlText w:val="o"/>
      <w:lvlJc w:val="left"/>
      <w:pPr>
        <w:tabs>
          <w:tab w:val="num" w:pos="3600"/>
        </w:tabs>
        <w:ind w:left="3600" w:hanging="360"/>
      </w:pPr>
      <w:rPr>
        <w:rFonts w:ascii="Courier New" w:hAnsi="Courier New"/>
      </w:rPr>
    </w:lvl>
    <w:lvl w:ilvl="5" w:tplc="A12824F8">
      <w:start w:val="1"/>
      <w:numFmt w:val="bullet"/>
      <w:lvlText w:val=""/>
      <w:lvlJc w:val="left"/>
      <w:pPr>
        <w:tabs>
          <w:tab w:val="num" w:pos="4320"/>
        </w:tabs>
        <w:ind w:left="4320" w:hanging="360"/>
      </w:pPr>
      <w:rPr>
        <w:rFonts w:ascii="Wingdings" w:hAnsi="Wingdings"/>
      </w:rPr>
    </w:lvl>
    <w:lvl w:ilvl="6" w:tplc="C04A5294">
      <w:start w:val="1"/>
      <w:numFmt w:val="bullet"/>
      <w:lvlText w:val=""/>
      <w:lvlJc w:val="left"/>
      <w:pPr>
        <w:tabs>
          <w:tab w:val="num" w:pos="5040"/>
        </w:tabs>
        <w:ind w:left="5040" w:hanging="360"/>
      </w:pPr>
      <w:rPr>
        <w:rFonts w:ascii="Symbol" w:hAnsi="Symbol"/>
      </w:rPr>
    </w:lvl>
    <w:lvl w:ilvl="7" w:tplc="6F4C1AB8">
      <w:start w:val="1"/>
      <w:numFmt w:val="bullet"/>
      <w:lvlText w:val="o"/>
      <w:lvlJc w:val="left"/>
      <w:pPr>
        <w:tabs>
          <w:tab w:val="num" w:pos="5760"/>
        </w:tabs>
        <w:ind w:left="5760" w:hanging="360"/>
      </w:pPr>
      <w:rPr>
        <w:rFonts w:ascii="Courier New" w:hAnsi="Courier New"/>
      </w:rPr>
    </w:lvl>
    <w:lvl w:ilvl="8" w:tplc="43EE5632">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4170FBF4">
      <w:start w:val="1"/>
      <w:numFmt w:val="bullet"/>
      <w:lvlText w:val=""/>
      <w:lvlJc w:val="left"/>
      <w:pPr>
        <w:ind w:left="720" w:hanging="360"/>
      </w:pPr>
      <w:rPr>
        <w:rFonts w:ascii="Symbol" w:hAnsi="Symbol"/>
      </w:rPr>
    </w:lvl>
    <w:lvl w:ilvl="1" w:tplc="85488972">
      <w:start w:val="1"/>
      <w:numFmt w:val="bullet"/>
      <w:lvlText w:val="o"/>
      <w:lvlJc w:val="left"/>
      <w:pPr>
        <w:tabs>
          <w:tab w:val="num" w:pos="1440"/>
        </w:tabs>
        <w:ind w:left="1440" w:hanging="360"/>
      </w:pPr>
      <w:rPr>
        <w:rFonts w:ascii="Courier New" w:hAnsi="Courier New"/>
      </w:rPr>
    </w:lvl>
    <w:lvl w:ilvl="2" w:tplc="7AEE87C4">
      <w:start w:val="1"/>
      <w:numFmt w:val="bullet"/>
      <w:lvlText w:val=""/>
      <w:lvlJc w:val="left"/>
      <w:pPr>
        <w:tabs>
          <w:tab w:val="num" w:pos="2160"/>
        </w:tabs>
        <w:ind w:left="2160" w:hanging="360"/>
      </w:pPr>
      <w:rPr>
        <w:rFonts w:ascii="Wingdings" w:hAnsi="Wingdings"/>
      </w:rPr>
    </w:lvl>
    <w:lvl w:ilvl="3" w:tplc="DCD21108">
      <w:start w:val="1"/>
      <w:numFmt w:val="bullet"/>
      <w:lvlText w:val=""/>
      <w:lvlJc w:val="left"/>
      <w:pPr>
        <w:tabs>
          <w:tab w:val="num" w:pos="2880"/>
        </w:tabs>
        <w:ind w:left="2880" w:hanging="360"/>
      </w:pPr>
      <w:rPr>
        <w:rFonts w:ascii="Symbol" w:hAnsi="Symbol"/>
      </w:rPr>
    </w:lvl>
    <w:lvl w:ilvl="4" w:tplc="E36C5B6E">
      <w:start w:val="1"/>
      <w:numFmt w:val="bullet"/>
      <w:lvlText w:val="o"/>
      <w:lvlJc w:val="left"/>
      <w:pPr>
        <w:tabs>
          <w:tab w:val="num" w:pos="3600"/>
        </w:tabs>
        <w:ind w:left="3600" w:hanging="360"/>
      </w:pPr>
      <w:rPr>
        <w:rFonts w:ascii="Courier New" w:hAnsi="Courier New"/>
      </w:rPr>
    </w:lvl>
    <w:lvl w:ilvl="5" w:tplc="16B0E61A">
      <w:start w:val="1"/>
      <w:numFmt w:val="bullet"/>
      <w:lvlText w:val=""/>
      <w:lvlJc w:val="left"/>
      <w:pPr>
        <w:tabs>
          <w:tab w:val="num" w:pos="4320"/>
        </w:tabs>
        <w:ind w:left="4320" w:hanging="360"/>
      </w:pPr>
      <w:rPr>
        <w:rFonts w:ascii="Wingdings" w:hAnsi="Wingdings"/>
      </w:rPr>
    </w:lvl>
    <w:lvl w:ilvl="6" w:tplc="3816345A">
      <w:start w:val="1"/>
      <w:numFmt w:val="bullet"/>
      <w:lvlText w:val=""/>
      <w:lvlJc w:val="left"/>
      <w:pPr>
        <w:tabs>
          <w:tab w:val="num" w:pos="5040"/>
        </w:tabs>
        <w:ind w:left="5040" w:hanging="360"/>
      </w:pPr>
      <w:rPr>
        <w:rFonts w:ascii="Symbol" w:hAnsi="Symbol"/>
      </w:rPr>
    </w:lvl>
    <w:lvl w:ilvl="7" w:tplc="C0D8C71A">
      <w:start w:val="1"/>
      <w:numFmt w:val="bullet"/>
      <w:lvlText w:val="o"/>
      <w:lvlJc w:val="left"/>
      <w:pPr>
        <w:tabs>
          <w:tab w:val="num" w:pos="5760"/>
        </w:tabs>
        <w:ind w:left="5760" w:hanging="360"/>
      </w:pPr>
      <w:rPr>
        <w:rFonts w:ascii="Courier New" w:hAnsi="Courier New"/>
      </w:rPr>
    </w:lvl>
    <w:lvl w:ilvl="8" w:tplc="E1A2C06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multilevel"/>
    <w:tmpl w:val="0000000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C"/>
    <w:multiLevelType w:val="hybridMultilevel"/>
    <w:tmpl w:val="0000000C"/>
    <w:lvl w:ilvl="0" w:tplc="5796A93A">
      <w:start w:val="1"/>
      <w:numFmt w:val="bullet"/>
      <w:lvlText w:val=""/>
      <w:lvlJc w:val="left"/>
      <w:pPr>
        <w:ind w:left="720" w:hanging="360"/>
      </w:pPr>
      <w:rPr>
        <w:rFonts w:ascii="Symbol" w:hAnsi="Symbol"/>
      </w:rPr>
    </w:lvl>
    <w:lvl w:ilvl="1" w:tplc="BD783B60">
      <w:start w:val="1"/>
      <w:numFmt w:val="bullet"/>
      <w:lvlText w:val="o"/>
      <w:lvlJc w:val="left"/>
      <w:pPr>
        <w:tabs>
          <w:tab w:val="num" w:pos="1440"/>
        </w:tabs>
        <w:ind w:left="1440" w:hanging="360"/>
      </w:pPr>
      <w:rPr>
        <w:rFonts w:ascii="Courier New" w:hAnsi="Courier New"/>
      </w:rPr>
    </w:lvl>
    <w:lvl w:ilvl="2" w:tplc="4F3C25A2">
      <w:start w:val="1"/>
      <w:numFmt w:val="bullet"/>
      <w:lvlText w:val=""/>
      <w:lvlJc w:val="left"/>
      <w:pPr>
        <w:tabs>
          <w:tab w:val="num" w:pos="2160"/>
        </w:tabs>
        <w:ind w:left="2160" w:hanging="360"/>
      </w:pPr>
      <w:rPr>
        <w:rFonts w:ascii="Wingdings" w:hAnsi="Wingdings"/>
      </w:rPr>
    </w:lvl>
    <w:lvl w:ilvl="3" w:tplc="3C74A5CC">
      <w:start w:val="1"/>
      <w:numFmt w:val="bullet"/>
      <w:lvlText w:val=""/>
      <w:lvlJc w:val="left"/>
      <w:pPr>
        <w:tabs>
          <w:tab w:val="num" w:pos="2880"/>
        </w:tabs>
        <w:ind w:left="2880" w:hanging="360"/>
      </w:pPr>
      <w:rPr>
        <w:rFonts w:ascii="Symbol" w:hAnsi="Symbol"/>
      </w:rPr>
    </w:lvl>
    <w:lvl w:ilvl="4" w:tplc="EFD8B8AA">
      <w:start w:val="1"/>
      <w:numFmt w:val="bullet"/>
      <w:lvlText w:val="o"/>
      <w:lvlJc w:val="left"/>
      <w:pPr>
        <w:tabs>
          <w:tab w:val="num" w:pos="3600"/>
        </w:tabs>
        <w:ind w:left="3600" w:hanging="360"/>
      </w:pPr>
      <w:rPr>
        <w:rFonts w:ascii="Courier New" w:hAnsi="Courier New"/>
      </w:rPr>
    </w:lvl>
    <w:lvl w:ilvl="5" w:tplc="D6BECD92">
      <w:start w:val="1"/>
      <w:numFmt w:val="bullet"/>
      <w:lvlText w:val=""/>
      <w:lvlJc w:val="left"/>
      <w:pPr>
        <w:tabs>
          <w:tab w:val="num" w:pos="4320"/>
        </w:tabs>
        <w:ind w:left="4320" w:hanging="360"/>
      </w:pPr>
      <w:rPr>
        <w:rFonts w:ascii="Wingdings" w:hAnsi="Wingdings"/>
      </w:rPr>
    </w:lvl>
    <w:lvl w:ilvl="6" w:tplc="CEEE0FCC">
      <w:start w:val="1"/>
      <w:numFmt w:val="bullet"/>
      <w:lvlText w:val=""/>
      <w:lvlJc w:val="left"/>
      <w:pPr>
        <w:tabs>
          <w:tab w:val="num" w:pos="5040"/>
        </w:tabs>
        <w:ind w:left="5040" w:hanging="360"/>
      </w:pPr>
      <w:rPr>
        <w:rFonts w:ascii="Symbol" w:hAnsi="Symbol"/>
      </w:rPr>
    </w:lvl>
    <w:lvl w:ilvl="7" w:tplc="50C639B4">
      <w:start w:val="1"/>
      <w:numFmt w:val="bullet"/>
      <w:lvlText w:val="o"/>
      <w:lvlJc w:val="left"/>
      <w:pPr>
        <w:tabs>
          <w:tab w:val="num" w:pos="5760"/>
        </w:tabs>
        <w:ind w:left="5760" w:hanging="360"/>
      </w:pPr>
      <w:rPr>
        <w:rFonts w:ascii="Courier New" w:hAnsi="Courier New"/>
      </w:rPr>
    </w:lvl>
    <w:lvl w:ilvl="8" w:tplc="0B1ECDEA">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D172939E">
      <w:start w:val="1"/>
      <w:numFmt w:val="bullet"/>
      <w:lvlText w:val=""/>
      <w:lvlJc w:val="left"/>
      <w:pPr>
        <w:ind w:left="720" w:hanging="360"/>
      </w:pPr>
      <w:rPr>
        <w:rFonts w:ascii="Symbol" w:hAnsi="Symbol"/>
      </w:rPr>
    </w:lvl>
    <w:lvl w:ilvl="1" w:tplc="B3184368">
      <w:start w:val="1"/>
      <w:numFmt w:val="bullet"/>
      <w:lvlText w:val="o"/>
      <w:lvlJc w:val="left"/>
      <w:pPr>
        <w:tabs>
          <w:tab w:val="num" w:pos="1440"/>
        </w:tabs>
        <w:ind w:left="1440" w:hanging="360"/>
      </w:pPr>
      <w:rPr>
        <w:rFonts w:ascii="Courier New" w:hAnsi="Courier New"/>
      </w:rPr>
    </w:lvl>
    <w:lvl w:ilvl="2" w:tplc="7AE6409A">
      <w:start w:val="1"/>
      <w:numFmt w:val="bullet"/>
      <w:lvlText w:val=""/>
      <w:lvlJc w:val="left"/>
      <w:pPr>
        <w:tabs>
          <w:tab w:val="num" w:pos="2160"/>
        </w:tabs>
        <w:ind w:left="2160" w:hanging="360"/>
      </w:pPr>
      <w:rPr>
        <w:rFonts w:ascii="Wingdings" w:hAnsi="Wingdings"/>
      </w:rPr>
    </w:lvl>
    <w:lvl w:ilvl="3" w:tplc="AD9CC536">
      <w:start w:val="1"/>
      <w:numFmt w:val="bullet"/>
      <w:lvlText w:val=""/>
      <w:lvlJc w:val="left"/>
      <w:pPr>
        <w:tabs>
          <w:tab w:val="num" w:pos="2880"/>
        </w:tabs>
        <w:ind w:left="2880" w:hanging="360"/>
      </w:pPr>
      <w:rPr>
        <w:rFonts w:ascii="Symbol" w:hAnsi="Symbol"/>
      </w:rPr>
    </w:lvl>
    <w:lvl w:ilvl="4" w:tplc="31F853F6">
      <w:start w:val="1"/>
      <w:numFmt w:val="bullet"/>
      <w:lvlText w:val="o"/>
      <w:lvlJc w:val="left"/>
      <w:pPr>
        <w:tabs>
          <w:tab w:val="num" w:pos="3600"/>
        </w:tabs>
        <w:ind w:left="3600" w:hanging="360"/>
      </w:pPr>
      <w:rPr>
        <w:rFonts w:ascii="Courier New" w:hAnsi="Courier New"/>
      </w:rPr>
    </w:lvl>
    <w:lvl w:ilvl="5" w:tplc="59E62A52">
      <w:start w:val="1"/>
      <w:numFmt w:val="bullet"/>
      <w:lvlText w:val=""/>
      <w:lvlJc w:val="left"/>
      <w:pPr>
        <w:tabs>
          <w:tab w:val="num" w:pos="4320"/>
        </w:tabs>
        <w:ind w:left="4320" w:hanging="360"/>
      </w:pPr>
      <w:rPr>
        <w:rFonts w:ascii="Wingdings" w:hAnsi="Wingdings"/>
      </w:rPr>
    </w:lvl>
    <w:lvl w:ilvl="6" w:tplc="F502EA36">
      <w:start w:val="1"/>
      <w:numFmt w:val="bullet"/>
      <w:lvlText w:val=""/>
      <w:lvlJc w:val="left"/>
      <w:pPr>
        <w:tabs>
          <w:tab w:val="num" w:pos="5040"/>
        </w:tabs>
        <w:ind w:left="5040" w:hanging="360"/>
      </w:pPr>
      <w:rPr>
        <w:rFonts w:ascii="Symbol" w:hAnsi="Symbol"/>
      </w:rPr>
    </w:lvl>
    <w:lvl w:ilvl="7" w:tplc="C2944640">
      <w:start w:val="1"/>
      <w:numFmt w:val="bullet"/>
      <w:lvlText w:val="o"/>
      <w:lvlJc w:val="left"/>
      <w:pPr>
        <w:tabs>
          <w:tab w:val="num" w:pos="5760"/>
        </w:tabs>
        <w:ind w:left="5760" w:hanging="360"/>
      </w:pPr>
      <w:rPr>
        <w:rFonts w:ascii="Courier New" w:hAnsi="Courier New"/>
      </w:rPr>
    </w:lvl>
    <w:lvl w:ilvl="8" w:tplc="6FA8FC26">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F2B803EA">
      <w:start w:val="1"/>
      <w:numFmt w:val="bullet"/>
      <w:lvlText w:val=""/>
      <w:lvlJc w:val="left"/>
      <w:pPr>
        <w:ind w:left="720" w:hanging="360"/>
      </w:pPr>
      <w:rPr>
        <w:rFonts w:ascii="Symbol" w:hAnsi="Symbol"/>
      </w:rPr>
    </w:lvl>
    <w:lvl w:ilvl="1" w:tplc="A5B0CD0E">
      <w:start w:val="1"/>
      <w:numFmt w:val="bullet"/>
      <w:lvlText w:val="o"/>
      <w:lvlJc w:val="left"/>
      <w:pPr>
        <w:tabs>
          <w:tab w:val="num" w:pos="1440"/>
        </w:tabs>
        <w:ind w:left="1440" w:hanging="360"/>
      </w:pPr>
      <w:rPr>
        <w:rFonts w:ascii="Courier New" w:hAnsi="Courier New"/>
      </w:rPr>
    </w:lvl>
    <w:lvl w:ilvl="2" w:tplc="38DCA67A">
      <w:start w:val="1"/>
      <w:numFmt w:val="bullet"/>
      <w:lvlText w:val=""/>
      <w:lvlJc w:val="left"/>
      <w:pPr>
        <w:tabs>
          <w:tab w:val="num" w:pos="2160"/>
        </w:tabs>
        <w:ind w:left="2160" w:hanging="360"/>
      </w:pPr>
      <w:rPr>
        <w:rFonts w:ascii="Wingdings" w:hAnsi="Wingdings"/>
      </w:rPr>
    </w:lvl>
    <w:lvl w:ilvl="3" w:tplc="158E5318">
      <w:start w:val="1"/>
      <w:numFmt w:val="bullet"/>
      <w:lvlText w:val=""/>
      <w:lvlJc w:val="left"/>
      <w:pPr>
        <w:tabs>
          <w:tab w:val="num" w:pos="2880"/>
        </w:tabs>
        <w:ind w:left="2880" w:hanging="360"/>
      </w:pPr>
      <w:rPr>
        <w:rFonts w:ascii="Symbol" w:hAnsi="Symbol"/>
      </w:rPr>
    </w:lvl>
    <w:lvl w:ilvl="4" w:tplc="1D76BA42">
      <w:start w:val="1"/>
      <w:numFmt w:val="bullet"/>
      <w:lvlText w:val="o"/>
      <w:lvlJc w:val="left"/>
      <w:pPr>
        <w:tabs>
          <w:tab w:val="num" w:pos="3600"/>
        </w:tabs>
        <w:ind w:left="3600" w:hanging="360"/>
      </w:pPr>
      <w:rPr>
        <w:rFonts w:ascii="Courier New" w:hAnsi="Courier New"/>
      </w:rPr>
    </w:lvl>
    <w:lvl w:ilvl="5" w:tplc="FE4419B8">
      <w:start w:val="1"/>
      <w:numFmt w:val="bullet"/>
      <w:lvlText w:val=""/>
      <w:lvlJc w:val="left"/>
      <w:pPr>
        <w:tabs>
          <w:tab w:val="num" w:pos="4320"/>
        </w:tabs>
        <w:ind w:left="4320" w:hanging="360"/>
      </w:pPr>
      <w:rPr>
        <w:rFonts w:ascii="Wingdings" w:hAnsi="Wingdings"/>
      </w:rPr>
    </w:lvl>
    <w:lvl w:ilvl="6" w:tplc="F642FBAC">
      <w:start w:val="1"/>
      <w:numFmt w:val="bullet"/>
      <w:lvlText w:val=""/>
      <w:lvlJc w:val="left"/>
      <w:pPr>
        <w:tabs>
          <w:tab w:val="num" w:pos="5040"/>
        </w:tabs>
        <w:ind w:left="5040" w:hanging="360"/>
      </w:pPr>
      <w:rPr>
        <w:rFonts w:ascii="Symbol" w:hAnsi="Symbol"/>
      </w:rPr>
    </w:lvl>
    <w:lvl w:ilvl="7" w:tplc="A6B867B4">
      <w:start w:val="1"/>
      <w:numFmt w:val="bullet"/>
      <w:lvlText w:val="o"/>
      <w:lvlJc w:val="left"/>
      <w:pPr>
        <w:tabs>
          <w:tab w:val="num" w:pos="5760"/>
        </w:tabs>
        <w:ind w:left="5760" w:hanging="360"/>
      </w:pPr>
      <w:rPr>
        <w:rFonts w:ascii="Courier New" w:hAnsi="Courier New"/>
      </w:rPr>
    </w:lvl>
    <w:lvl w:ilvl="8" w:tplc="04B01282">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multilevel"/>
    <w:tmpl w:val="0000000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hybridMultilevel"/>
    <w:tmpl w:val="00000010"/>
    <w:lvl w:ilvl="0" w:tplc="DCBCD9E8">
      <w:start w:val="1"/>
      <w:numFmt w:val="bullet"/>
      <w:lvlText w:val=""/>
      <w:lvlJc w:val="left"/>
      <w:pPr>
        <w:ind w:left="720" w:hanging="360"/>
      </w:pPr>
      <w:rPr>
        <w:rFonts w:ascii="Symbol" w:hAnsi="Symbol"/>
      </w:rPr>
    </w:lvl>
    <w:lvl w:ilvl="1" w:tplc="2FD8005E">
      <w:start w:val="1"/>
      <w:numFmt w:val="bullet"/>
      <w:lvlText w:val="o"/>
      <w:lvlJc w:val="left"/>
      <w:pPr>
        <w:tabs>
          <w:tab w:val="num" w:pos="1440"/>
        </w:tabs>
        <w:ind w:left="1440" w:hanging="360"/>
      </w:pPr>
      <w:rPr>
        <w:rFonts w:ascii="Courier New" w:hAnsi="Courier New"/>
      </w:rPr>
    </w:lvl>
    <w:lvl w:ilvl="2" w:tplc="5F8A8ED4">
      <w:start w:val="1"/>
      <w:numFmt w:val="bullet"/>
      <w:lvlText w:val=""/>
      <w:lvlJc w:val="left"/>
      <w:pPr>
        <w:tabs>
          <w:tab w:val="num" w:pos="2160"/>
        </w:tabs>
        <w:ind w:left="2160" w:hanging="360"/>
      </w:pPr>
      <w:rPr>
        <w:rFonts w:ascii="Wingdings" w:hAnsi="Wingdings"/>
      </w:rPr>
    </w:lvl>
    <w:lvl w:ilvl="3" w:tplc="D3726BEE">
      <w:start w:val="1"/>
      <w:numFmt w:val="bullet"/>
      <w:lvlText w:val=""/>
      <w:lvlJc w:val="left"/>
      <w:pPr>
        <w:tabs>
          <w:tab w:val="num" w:pos="2880"/>
        </w:tabs>
        <w:ind w:left="2880" w:hanging="360"/>
      </w:pPr>
      <w:rPr>
        <w:rFonts w:ascii="Symbol" w:hAnsi="Symbol"/>
      </w:rPr>
    </w:lvl>
    <w:lvl w:ilvl="4" w:tplc="EA3CA5E0">
      <w:start w:val="1"/>
      <w:numFmt w:val="bullet"/>
      <w:lvlText w:val="o"/>
      <w:lvlJc w:val="left"/>
      <w:pPr>
        <w:tabs>
          <w:tab w:val="num" w:pos="3600"/>
        </w:tabs>
        <w:ind w:left="3600" w:hanging="360"/>
      </w:pPr>
      <w:rPr>
        <w:rFonts w:ascii="Courier New" w:hAnsi="Courier New"/>
      </w:rPr>
    </w:lvl>
    <w:lvl w:ilvl="5" w:tplc="F85469C8">
      <w:start w:val="1"/>
      <w:numFmt w:val="bullet"/>
      <w:lvlText w:val=""/>
      <w:lvlJc w:val="left"/>
      <w:pPr>
        <w:tabs>
          <w:tab w:val="num" w:pos="4320"/>
        </w:tabs>
        <w:ind w:left="4320" w:hanging="360"/>
      </w:pPr>
      <w:rPr>
        <w:rFonts w:ascii="Wingdings" w:hAnsi="Wingdings"/>
      </w:rPr>
    </w:lvl>
    <w:lvl w:ilvl="6" w:tplc="91B42986">
      <w:start w:val="1"/>
      <w:numFmt w:val="bullet"/>
      <w:lvlText w:val=""/>
      <w:lvlJc w:val="left"/>
      <w:pPr>
        <w:tabs>
          <w:tab w:val="num" w:pos="5040"/>
        </w:tabs>
        <w:ind w:left="5040" w:hanging="360"/>
      </w:pPr>
      <w:rPr>
        <w:rFonts w:ascii="Symbol" w:hAnsi="Symbol"/>
      </w:rPr>
    </w:lvl>
    <w:lvl w:ilvl="7" w:tplc="79AADF4E">
      <w:start w:val="1"/>
      <w:numFmt w:val="bullet"/>
      <w:lvlText w:val="o"/>
      <w:lvlJc w:val="left"/>
      <w:pPr>
        <w:tabs>
          <w:tab w:val="num" w:pos="5760"/>
        </w:tabs>
        <w:ind w:left="5760" w:hanging="360"/>
      </w:pPr>
      <w:rPr>
        <w:rFonts w:ascii="Courier New" w:hAnsi="Courier New"/>
      </w:rPr>
    </w:lvl>
    <w:lvl w:ilvl="8" w:tplc="7450B2AA">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8AE63616">
      <w:start w:val="1"/>
      <w:numFmt w:val="bullet"/>
      <w:lvlText w:val=""/>
      <w:lvlJc w:val="left"/>
      <w:pPr>
        <w:ind w:left="720" w:hanging="360"/>
      </w:pPr>
      <w:rPr>
        <w:rFonts w:ascii="Symbol" w:hAnsi="Symbol"/>
      </w:rPr>
    </w:lvl>
    <w:lvl w:ilvl="1" w:tplc="68EECB10">
      <w:start w:val="1"/>
      <w:numFmt w:val="bullet"/>
      <w:lvlText w:val="o"/>
      <w:lvlJc w:val="left"/>
      <w:pPr>
        <w:tabs>
          <w:tab w:val="num" w:pos="1440"/>
        </w:tabs>
        <w:ind w:left="1440" w:hanging="360"/>
      </w:pPr>
      <w:rPr>
        <w:rFonts w:ascii="Courier New" w:hAnsi="Courier New"/>
      </w:rPr>
    </w:lvl>
    <w:lvl w:ilvl="2" w:tplc="A830EC84">
      <w:start w:val="1"/>
      <w:numFmt w:val="bullet"/>
      <w:lvlText w:val=""/>
      <w:lvlJc w:val="left"/>
      <w:pPr>
        <w:tabs>
          <w:tab w:val="num" w:pos="2160"/>
        </w:tabs>
        <w:ind w:left="2160" w:hanging="360"/>
      </w:pPr>
      <w:rPr>
        <w:rFonts w:ascii="Wingdings" w:hAnsi="Wingdings"/>
      </w:rPr>
    </w:lvl>
    <w:lvl w:ilvl="3" w:tplc="2222F70A">
      <w:start w:val="1"/>
      <w:numFmt w:val="bullet"/>
      <w:lvlText w:val=""/>
      <w:lvlJc w:val="left"/>
      <w:pPr>
        <w:tabs>
          <w:tab w:val="num" w:pos="2880"/>
        </w:tabs>
        <w:ind w:left="2880" w:hanging="360"/>
      </w:pPr>
      <w:rPr>
        <w:rFonts w:ascii="Symbol" w:hAnsi="Symbol"/>
      </w:rPr>
    </w:lvl>
    <w:lvl w:ilvl="4" w:tplc="D176508C">
      <w:start w:val="1"/>
      <w:numFmt w:val="bullet"/>
      <w:lvlText w:val="o"/>
      <w:lvlJc w:val="left"/>
      <w:pPr>
        <w:tabs>
          <w:tab w:val="num" w:pos="3600"/>
        </w:tabs>
        <w:ind w:left="3600" w:hanging="360"/>
      </w:pPr>
      <w:rPr>
        <w:rFonts w:ascii="Courier New" w:hAnsi="Courier New"/>
      </w:rPr>
    </w:lvl>
    <w:lvl w:ilvl="5" w:tplc="81A0603C">
      <w:start w:val="1"/>
      <w:numFmt w:val="bullet"/>
      <w:lvlText w:val=""/>
      <w:lvlJc w:val="left"/>
      <w:pPr>
        <w:tabs>
          <w:tab w:val="num" w:pos="4320"/>
        </w:tabs>
        <w:ind w:left="4320" w:hanging="360"/>
      </w:pPr>
      <w:rPr>
        <w:rFonts w:ascii="Wingdings" w:hAnsi="Wingdings"/>
      </w:rPr>
    </w:lvl>
    <w:lvl w:ilvl="6" w:tplc="51D4A324">
      <w:start w:val="1"/>
      <w:numFmt w:val="bullet"/>
      <w:lvlText w:val=""/>
      <w:lvlJc w:val="left"/>
      <w:pPr>
        <w:tabs>
          <w:tab w:val="num" w:pos="5040"/>
        </w:tabs>
        <w:ind w:left="5040" w:hanging="360"/>
      </w:pPr>
      <w:rPr>
        <w:rFonts w:ascii="Symbol" w:hAnsi="Symbol"/>
      </w:rPr>
    </w:lvl>
    <w:lvl w:ilvl="7" w:tplc="2DDE060C">
      <w:start w:val="1"/>
      <w:numFmt w:val="bullet"/>
      <w:lvlText w:val="o"/>
      <w:lvlJc w:val="left"/>
      <w:pPr>
        <w:tabs>
          <w:tab w:val="num" w:pos="5760"/>
        </w:tabs>
        <w:ind w:left="5760" w:hanging="360"/>
      </w:pPr>
      <w:rPr>
        <w:rFonts w:ascii="Courier New" w:hAnsi="Courier New"/>
      </w:rPr>
    </w:lvl>
    <w:lvl w:ilvl="8" w:tplc="6FC68044">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hybridMultilevel"/>
    <w:tmpl w:val="00000012"/>
    <w:lvl w:ilvl="0" w:tplc="02A25ACA">
      <w:start w:val="1"/>
      <w:numFmt w:val="bullet"/>
      <w:lvlText w:val=""/>
      <w:lvlJc w:val="left"/>
      <w:pPr>
        <w:ind w:left="720" w:hanging="360"/>
      </w:pPr>
      <w:rPr>
        <w:rFonts w:ascii="Symbol" w:hAnsi="Symbol"/>
      </w:rPr>
    </w:lvl>
    <w:lvl w:ilvl="1" w:tplc="77DA6336">
      <w:start w:val="1"/>
      <w:numFmt w:val="bullet"/>
      <w:lvlText w:val="o"/>
      <w:lvlJc w:val="left"/>
      <w:pPr>
        <w:tabs>
          <w:tab w:val="num" w:pos="1440"/>
        </w:tabs>
        <w:ind w:left="1440" w:hanging="360"/>
      </w:pPr>
      <w:rPr>
        <w:rFonts w:ascii="Courier New" w:hAnsi="Courier New"/>
      </w:rPr>
    </w:lvl>
    <w:lvl w:ilvl="2" w:tplc="6FEAE470">
      <w:start w:val="1"/>
      <w:numFmt w:val="bullet"/>
      <w:lvlText w:val=""/>
      <w:lvlJc w:val="left"/>
      <w:pPr>
        <w:tabs>
          <w:tab w:val="num" w:pos="2160"/>
        </w:tabs>
        <w:ind w:left="2160" w:hanging="360"/>
      </w:pPr>
      <w:rPr>
        <w:rFonts w:ascii="Wingdings" w:hAnsi="Wingdings"/>
      </w:rPr>
    </w:lvl>
    <w:lvl w:ilvl="3" w:tplc="48C05118">
      <w:start w:val="1"/>
      <w:numFmt w:val="bullet"/>
      <w:lvlText w:val=""/>
      <w:lvlJc w:val="left"/>
      <w:pPr>
        <w:tabs>
          <w:tab w:val="num" w:pos="2880"/>
        </w:tabs>
        <w:ind w:left="2880" w:hanging="360"/>
      </w:pPr>
      <w:rPr>
        <w:rFonts w:ascii="Symbol" w:hAnsi="Symbol"/>
      </w:rPr>
    </w:lvl>
    <w:lvl w:ilvl="4" w:tplc="95542FA0">
      <w:start w:val="1"/>
      <w:numFmt w:val="bullet"/>
      <w:lvlText w:val="o"/>
      <w:lvlJc w:val="left"/>
      <w:pPr>
        <w:tabs>
          <w:tab w:val="num" w:pos="3600"/>
        </w:tabs>
        <w:ind w:left="3600" w:hanging="360"/>
      </w:pPr>
      <w:rPr>
        <w:rFonts w:ascii="Courier New" w:hAnsi="Courier New"/>
      </w:rPr>
    </w:lvl>
    <w:lvl w:ilvl="5" w:tplc="6B785F2E">
      <w:start w:val="1"/>
      <w:numFmt w:val="bullet"/>
      <w:lvlText w:val=""/>
      <w:lvlJc w:val="left"/>
      <w:pPr>
        <w:tabs>
          <w:tab w:val="num" w:pos="4320"/>
        </w:tabs>
        <w:ind w:left="4320" w:hanging="360"/>
      </w:pPr>
      <w:rPr>
        <w:rFonts w:ascii="Wingdings" w:hAnsi="Wingdings"/>
      </w:rPr>
    </w:lvl>
    <w:lvl w:ilvl="6" w:tplc="F3C2F5A4">
      <w:start w:val="1"/>
      <w:numFmt w:val="bullet"/>
      <w:lvlText w:val=""/>
      <w:lvlJc w:val="left"/>
      <w:pPr>
        <w:tabs>
          <w:tab w:val="num" w:pos="5040"/>
        </w:tabs>
        <w:ind w:left="5040" w:hanging="360"/>
      </w:pPr>
      <w:rPr>
        <w:rFonts w:ascii="Symbol" w:hAnsi="Symbol"/>
      </w:rPr>
    </w:lvl>
    <w:lvl w:ilvl="7" w:tplc="2BE8D4B0">
      <w:start w:val="1"/>
      <w:numFmt w:val="bullet"/>
      <w:lvlText w:val="o"/>
      <w:lvlJc w:val="left"/>
      <w:pPr>
        <w:tabs>
          <w:tab w:val="num" w:pos="5760"/>
        </w:tabs>
        <w:ind w:left="5760" w:hanging="360"/>
      </w:pPr>
      <w:rPr>
        <w:rFonts w:ascii="Courier New" w:hAnsi="Courier New"/>
      </w:rPr>
    </w:lvl>
    <w:lvl w:ilvl="8" w:tplc="0E704B8E">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3"/>
    <w:multiLevelType w:val="hybridMultilevel"/>
    <w:tmpl w:val="00000013"/>
    <w:lvl w:ilvl="0" w:tplc="1A5CAC54">
      <w:start w:val="1"/>
      <w:numFmt w:val="bullet"/>
      <w:lvlText w:val=""/>
      <w:lvlJc w:val="left"/>
      <w:pPr>
        <w:ind w:left="720" w:hanging="360"/>
      </w:pPr>
      <w:rPr>
        <w:rFonts w:ascii="Symbol" w:hAnsi="Symbol"/>
      </w:rPr>
    </w:lvl>
    <w:lvl w:ilvl="1" w:tplc="95F2FF3E">
      <w:start w:val="1"/>
      <w:numFmt w:val="bullet"/>
      <w:lvlText w:val="o"/>
      <w:lvlJc w:val="left"/>
      <w:pPr>
        <w:tabs>
          <w:tab w:val="num" w:pos="1440"/>
        </w:tabs>
        <w:ind w:left="1440" w:hanging="360"/>
      </w:pPr>
      <w:rPr>
        <w:rFonts w:ascii="Courier New" w:hAnsi="Courier New"/>
      </w:rPr>
    </w:lvl>
    <w:lvl w:ilvl="2" w:tplc="76981136">
      <w:start w:val="1"/>
      <w:numFmt w:val="bullet"/>
      <w:lvlText w:val=""/>
      <w:lvlJc w:val="left"/>
      <w:pPr>
        <w:tabs>
          <w:tab w:val="num" w:pos="2160"/>
        </w:tabs>
        <w:ind w:left="2160" w:hanging="360"/>
      </w:pPr>
      <w:rPr>
        <w:rFonts w:ascii="Wingdings" w:hAnsi="Wingdings"/>
      </w:rPr>
    </w:lvl>
    <w:lvl w:ilvl="3" w:tplc="B0D2E992">
      <w:start w:val="1"/>
      <w:numFmt w:val="bullet"/>
      <w:lvlText w:val=""/>
      <w:lvlJc w:val="left"/>
      <w:pPr>
        <w:tabs>
          <w:tab w:val="num" w:pos="2880"/>
        </w:tabs>
        <w:ind w:left="2880" w:hanging="360"/>
      </w:pPr>
      <w:rPr>
        <w:rFonts w:ascii="Symbol" w:hAnsi="Symbol"/>
      </w:rPr>
    </w:lvl>
    <w:lvl w:ilvl="4" w:tplc="3170164C">
      <w:start w:val="1"/>
      <w:numFmt w:val="bullet"/>
      <w:lvlText w:val="o"/>
      <w:lvlJc w:val="left"/>
      <w:pPr>
        <w:tabs>
          <w:tab w:val="num" w:pos="3600"/>
        </w:tabs>
        <w:ind w:left="3600" w:hanging="360"/>
      </w:pPr>
      <w:rPr>
        <w:rFonts w:ascii="Courier New" w:hAnsi="Courier New"/>
      </w:rPr>
    </w:lvl>
    <w:lvl w:ilvl="5" w:tplc="CECAC8E2">
      <w:start w:val="1"/>
      <w:numFmt w:val="bullet"/>
      <w:lvlText w:val=""/>
      <w:lvlJc w:val="left"/>
      <w:pPr>
        <w:tabs>
          <w:tab w:val="num" w:pos="4320"/>
        </w:tabs>
        <w:ind w:left="4320" w:hanging="360"/>
      </w:pPr>
      <w:rPr>
        <w:rFonts w:ascii="Wingdings" w:hAnsi="Wingdings"/>
      </w:rPr>
    </w:lvl>
    <w:lvl w:ilvl="6" w:tplc="1EC60242">
      <w:start w:val="1"/>
      <w:numFmt w:val="bullet"/>
      <w:lvlText w:val=""/>
      <w:lvlJc w:val="left"/>
      <w:pPr>
        <w:tabs>
          <w:tab w:val="num" w:pos="5040"/>
        </w:tabs>
        <w:ind w:left="5040" w:hanging="360"/>
      </w:pPr>
      <w:rPr>
        <w:rFonts w:ascii="Symbol" w:hAnsi="Symbol"/>
      </w:rPr>
    </w:lvl>
    <w:lvl w:ilvl="7" w:tplc="11125A80">
      <w:start w:val="1"/>
      <w:numFmt w:val="bullet"/>
      <w:lvlText w:val="o"/>
      <w:lvlJc w:val="left"/>
      <w:pPr>
        <w:tabs>
          <w:tab w:val="num" w:pos="5760"/>
        </w:tabs>
        <w:ind w:left="5760" w:hanging="360"/>
      </w:pPr>
      <w:rPr>
        <w:rFonts w:ascii="Courier New" w:hAnsi="Courier New"/>
      </w:rPr>
    </w:lvl>
    <w:lvl w:ilvl="8" w:tplc="7DA8FF48">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4"/>
    <w:multiLevelType w:val="hybridMultilevel"/>
    <w:tmpl w:val="00000014"/>
    <w:lvl w:ilvl="0" w:tplc="859AEE78">
      <w:start w:val="1"/>
      <w:numFmt w:val="bullet"/>
      <w:lvlText w:val=""/>
      <w:lvlJc w:val="left"/>
      <w:pPr>
        <w:ind w:left="720" w:hanging="360"/>
      </w:pPr>
      <w:rPr>
        <w:rFonts w:ascii="Symbol" w:hAnsi="Symbol"/>
      </w:rPr>
    </w:lvl>
    <w:lvl w:ilvl="1" w:tplc="38A8D20E">
      <w:start w:val="1"/>
      <w:numFmt w:val="bullet"/>
      <w:lvlText w:val="o"/>
      <w:lvlJc w:val="left"/>
      <w:pPr>
        <w:tabs>
          <w:tab w:val="num" w:pos="1440"/>
        </w:tabs>
        <w:ind w:left="1440" w:hanging="360"/>
      </w:pPr>
      <w:rPr>
        <w:rFonts w:ascii="Courier New" w:hAnsi="Courier New"/>
      </w:rPr>
    </w:lvl>
    <w:lvl w:ilvl="2" w:tplc="0C988EBE">
      <w:start w:val="1"/>
      <w:numFmt w:val="bullet"/>
      <w:lvlText w:val=""/>
      <w:lvlJc w:val="left"/>
      <w:pPr>
        <w:tabs>
          <w:tab w:val="num" w:pos="2160"/>
        </w:tabs>
        <w:ind w:left="2160" w:hanging="360"/>
      </w:pPr>
      <w:rPr>
        <w:rFonts w:ascii="Wingdings" w:hAnsi="Wingdings"/>
      </w:rPr>
    </w:lvl>
    <w:lvl w:ilvl="3" w:tplc="AF3C2FFC">
      <w:start w:val="1"/>
      <w:numFmt w:val="bullet"/>
      <w:lvlText w:val=""/>
      <w:lvlJc w:val="left"/>
      <w:pPr>
        <w:tabs>
          <w:tab w:val="num" w:pos="2880"/>
        </w:tabs>
        <w:ind w:left="2880" w:hanging="360"/>
      </w:pPr>
      <w:rPr>
        <w:rFonts w:ascii="Symbol" w:hAnsi="Symbol"/>
      </w:rPr>
    </w:lvl>
    <w:lvl w:ilvl="4" w:tplc="521C7A2C">
      <w:start w:val="1"/>
      <w:numFmt w:val="bullet"/>
      <w:lvlText w:val="o"/>
      <w:lvlJc w:val="left"/>
      <w:pPr>
        <w:tabs>
          <w:tab w:val="num" w:pos="3600"/>
        </w:tabs>
        <w:ind w:left="3600" w:hanging="360"/>
      </w:pPr>
      <w:rPr>
        <w:rFonts w:ascii="Courier New" w:hAnsi="Courier New"/>
      </w:rPr>
    </w:lvl>
    <w:lvl w:ilvl="5" w:tplc="7056ED9A">
      <w:start w:val="1"/>
      <w:numFmt w:val="bullet"/>
      <w:lvlText w:val=""/>
      <w:lvlJc w:val="left"/>
      <w:pPr>
        <w:tabs>
          <w:tab w:val="num" w:pos="4320"/>
        </w:tabs>
        <w:ind w:left="4320" w:hanging="360"/>
      </w:pPr>
      <w:rPr>
        <w:rFonts w:ascii="Wingdings" w:hAnsi="Wingdings"/>
      </w:rPr>
    </w:lvl>
    <w:lvl w:ilvl="6" w:tplc="AFA026A4">
      <w:start w:val="1"/>
      <w:numFmt w:val="bullet"/>
      <w:lvlText w:val=""/>
      <w:lvlJc w:val="left"/>
      <w:pPr>
        <w:tabs>
          <w:tab w:val="num" w:pos="5040"/>
        </w:tabs>
        <w:ind w:left="5040" w:hanging="360"/>
      </w:pPr>
      <w:rPr>
        <w:rFonts w:ascii="Symbol" w:hAnsi="Symbol"/>
      </w:rPr>
    </w:lvl>
    <w:lvl w:ilvl="7" w:tplc="C1845EAA">
      <w:start w:val="1"/>
      <w:numFmt w:val="bullet"/>
      <w:lvlText w:val="o"/>
      <w:lvlJc w:val="left"/>
      <w:pPr>
        <w:tabs>
          <w:tab w:val="num" w:pos="5760"/>
        </w:tabs>
        <w:ind w:left="5760" w:hanging="360"/>
      </w:pPr>
      <w:rPr>
        <w:rFonts w:ascii="Courier New" w:hAnsi="Courier New"/>
      </w:rPr>
    </w:lvl>
    <w:lvl w:ilvl="8" w:tplc="FD2294BA">
      <w:start w:val="1"/>
      <w:numFmt w:val="bullet"/>
      <w:lvlText w:val=""/>
      <w:lvlJc w:val="left"/>
      <w:pPr>
        <w:tabs>
          <w:tab w:val="num" w:pos="6480"/>
        </w:tabs>
        <w:ind w:left="6480" w:hanging="360"/>
      </w:pPr>
      <w:rPr>
        <w:rFonts w:ascii="Wingdings" w:hAnsi="Wingdings"/>
      </w:rPr>
    </w:lvl>
  </w:abstractNum>
  <w:abstractNum w:abstractNumId="20" w15:restartNumberingAfterBreak="0">
    <w:nsid w:val="2BED7092"/>
    <w:multiLevelType w:val="hybridMultilevel"/>
    <w:tmpl w:val="DB6448BA"/>
    <w:lvl w:ilvl="0" w:tplc="2468159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0C200C"/>
    <w:multiLevelType w:val="hybridMultilevel"/>
    <w:tmpl w:val="4FB42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5669A4"/>
    <w:multiLevelType w:val="hybridMultilevel"/>
    <w:tmpl w:val="50008166"/>
    <w:lvl w:ilvl="0" w:tplc="2468159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1"/>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484"/>
    <w:rsid w:val="00020D3C"/>
    <w:rsid w:val="003B74A1"/>
    <w:rsid w:val="003E06C0"/>
    <w:rsid w:val="00426751"/>
    <w:rsid w:val="005C4484"/>
    <w:rsid w:val="007613FB"/>
    <w:rsid w:val="00A117C8"/>
    <w:rsid w:val="00A82BB9"/>
    <w:rsid w:val="00F14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40E1B"/>
  <w15:chartTrackingRefBased/>
  <w15:docId w15:val="{D629DCC3-F399-4D7C-98A5-0E6809F2A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117C8"/>
    <w:pPr>
      <w:keepNext/>
      <w:spacing w:before="240" w:after="60" w:line="240" w:lineRule="auto"/>
      <w:outlineLvl w:val="0"/>
    </w:pPr>
    <w:rPr>
      <w:rFonts w:ascii="Arial" w:eastAsia="Times New Roman" w:hAnsi="Arial" w:cs="Arial"/>
      <w:b/>
      <w:bCs/>
      <w:kern w:val="32"/>
      <w:sz w:val="32"/>
      <w:szCs w:val="32"/>
      <w:lang w:val="en-US"/>
    </w:rPr>
  </w:style>
  <w:style w:type="paragraph" w:styleId="Heading2">
    <w:name w:val="heading 2"/>
    <w:basedOn w:val="Normal"/>
    <w:next w:val="Normal"/>
    <w:link w:val="Heading2Char"/>
    <w:qFormat/>
    <w:rsid w:val="00A117C8"/>
    <w:pPr>
      <w:keepNext/>
      <w:spacing w:before="240" w:after="60" w:line="240" w:lineRule="auto"/>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A117C8"/>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A117C8"/>
    <w:pPr>
      <w:keepNext/>
      <w:spacing w:before="240" w:after="60" w:line="240" w:lineRule="auto"/>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link w:val="Heading5Char"/>
    <w:qFormat/>
    <w:rsid w:val="00A117C8"/>
    <w:pPr>
      <w:spacing w:before="240" w:after="60" w:line="240" w:lineRule="auto"/>
      <w:outlineLvl w:val="4"/>
    </w:pPr>
    <w:rPr>
      <w:rFonts w:ascii="Times New Roman" w:eastAsia="Times New Roman" w:hAnsi="Times New Roman" w:cs="Times New Roman"/>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17C8"/>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A117C8"/>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A117C8"/>
    <w:rPr>
      <w:rFonts w:ascii="Arial" w:eastAsia="Times New Roman" w:hAnsi="Arial" w:cs="Arial"/>
      <w:b/>
      <w:bCs/>
      <w:sz w:val="26"/>
      <w:szCs w:val="26"/>
      <w:lang w:val="en-US"/>
    </w:rPr>
  </w:style>
  <w:style w:type="character" w:customStyle="1" w:styleId="Heading4Char">
    <w:name w:val="Heading 4 Char"/>
    <w:basedOn w:val="DefaultParagraphFont"/>
    <w:link w:val="Heading4"/>
    <w:rsid w:val="00A117C8"/>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A117C8"/>
    <w:rPr>
      <w:rFonts w:ascii="Times New Roman" w:eastAsia="Times New Roman" w:hAnsi="Times New Roman" w:cs="Times New Roman"/>
      <w:b/>
      <w:bCs/>
      <w:i/>
      <w:iCs/>
      <w:sz w:val="26"/>
      <w:szCs w:val="26"/>
      <w:lang w:val="en-US"/>
    </w:rPr>
  </w:style>
  <w:style w:type="numbering" w:customStyle="1" w:styleId="NoList1">
    <w:name w:val="No List1"/>
    <w:next w:val="NoList"/>
    <w:uiPriority w:val="99"/>
    <w:semiHidden/>
    <w:unhideWhenUsed/>
    <w:rsid w:val="00A117C8"/>
  </w:style>
  <w:style w:type="paragraph" w:customStyle="1" w:styleId="qlbt-cell-lineql-align-center">
    <w:name w:val="qlbt-cell-line ql-align-center"/>
    <w:basedOn w:val="Normal"/>
    <w:rsid w:val="00A117C8"/>
    <w:pPr>
      <w:spacing w:after="0" w:line="240" w:lineRule="auto"/>
    </w:pPr>
    <w:rPr>
      <w:rFonts w:ascii="Times New Roman" w:eastAsia="Times New Roman" w:hAnsi="Times New Roman" w:cs="Times New Roman"/>
      <w:sz w:val="24"/>
      <w:szCs w:val="24"/>
      <w:lang w:val="en-US"/>
    </w:rPr>
  </w:style>
  <w:style w:type="paragraph" w:customStyle="1" w:styleId="qlbt-cell-line">
    <w:name w:val="qlbt-cell-line"/>
    <w:basedOn w:val="Normal"/>
    <w:rsid w:val="00A117C8"/>
    <w:pPr>
      <w:spacing w:after="0" w:line="240" w:lineRule="auto"/>
    </w:pPr>
    <w:rPr>
      <w:rFonts w:ascii="Times New Roman" w:eastAsia="Times New Roman" w:hAnsi="Times New Roman" w:cs="Times New Roman"/>
      <w:sz w:val="24"/>
      <w:szCs w:val="24"/>
      <w:lang w:val="en-US"/>
    </w:rPr>
  </w:style>
  <w:style w:type="paragraph" w:customStyle="1" w:styleId="qlbt-cell-lineql-align-right">
    <w:name w:val="qlbt-cell-line ql-align-right"/>
    <w:basedOn w:val="Normal"/>
    <w:rsid w:val="00A117C8"/>
    <w:pPr>
      <w:spacing w:after="0" w:line="240" w:lineRule="auto"/>
    </w:pPr>
    <w:rPr>
      <w:rFonts w:ascii="Times New Roman" w:eastAsia="Times New Roman" w:hAnsi="Times New Roman" w:cs="Times New Roman"/>
      <w:sz w:val="24"/>
      <w:szCs w:val="24"/>
      <w:lang w:val="en-US"/>
    </w:rPr>
  </w:style>
  <w:style w:type="table" w:customStyle="1" w:styleId="quill-better-table">
    <w:name w:val="quill-better-table"/>
    <w:basedOn w:val="TableNormal"/>
    <w:rsid w:val="00A117C8"/>
    <w:pPr>
      <w:spacing w:after="0" w:line="240" w:lineRule="auto"/>
    </w:pPr>
    <w:rPr>
      <w:rFonts w:ascii="Times New Roman" w:eastAsia="Times New Roman" w:hAnsi="Times New Roman" w:cs="Times New Roman"/>
      <w:sz w:val="20"/>
      <w:szCs w:val="20"/>
      <w:lang w:val="en-US"/>
    </w:rPr>
    <w:tblPr/>
  </w:style>
  <w:style w:type="paragraph" w:customStyle="1" w:styleId="qlbt-cell-lineql-align-justify">
    <w:name w:val="qlbt-cell-line ql-align-justify"/>
    <w:basedOn w:val="Normal"/>
    <w:rsid w:val="00A117C8"/>
    <w:pPr>
      <w:spacing w:after="0" w:line="240" w:lineRule="auto"/>
    </w:pPr>
    <w:rPr>
      <w:rFonts w:ascii="Times New Roman" w:eastAsia="Times New Roman" w:hAnsi="Times New Roman" w:cs="Times New Roman"/>
      <w:sz w:val="24"/>
      <w:szCs w:val="24"/>
      <w:lang w:val="en-US"/>
    </w:rPr>
  </w:style>
  <w:style w:type="character" w:customStyle="1" w:styleId="ql-cursor">
    <w:name w:val="ql-cursor"/>
    <w:basedOn w:val="DefaultParagraphFont"/>
    <w:rsid w:val="00A117C8"/>
  </w:style>
  <w:style w:type="character" w:customStyle="1" w:styleId="ql-ui">
    <w:name w:val="ql-ui"/>
    <w:basedOn w:val="DefaultParagraphFont"/>
    <w:rsid w:val="00A117C8"/>
  </w:style>
  <w:style w:type="paragraph" w:styleId="TOC1">
    <w:name w:val="toc 1"/>
    <w:basedOn w:val="Normal"/>
    <w:next w:val="Normal"/>
    <w:autoRedefine/>
    <w:rsid w:val="00A117C8"/>
    <w:pPr>
      <w:spacing w:after="0" w:line="240" w:lineRule="auto"/>
    </w:pPr>
    <w:rPr>
      <w:rFonts w:ascii="Times New Roman" w:eastAsia="Times New Roman" w:hAnsi="Times New Roman" w:cs="Times New Roman"/>
      <w:sz w:val="24"/>
      <w:szCs w:val="24"/>
      <w:lang w:val="en-US"/>
    </w:rPr>
  </w:style>
  <w:style w:type="character" w:styleId="Hyperlink">
    <w:name w:val="Hyperlink"/>
    <w:basedOn w:val="DefaultParagraphFont"/>
    <w:rsid w:val="00A117C8"/>
    <w:rPr>
      <w:color w:val="0000FF"/>
      <w:u w:val="single"/>
    </w:rPr>
  </w:style>
  <w:style w:type="paragraph" w:styleId="TOC2">
    <w:name w:val="toc 2"/>
    <w:basedOn w:val="Normal"/>
    <w:next w:val="Normal"/>
    <w:autoRedefine/>
    <w:rsid w:val="00A117C8"/>
    <w:pPr>
      <w:spacing w:after="0" w:line="240" w:lineRule="auto"/>
      <w:ind w:left="240"/>
    </w:pPr>
    <w:rPr>
      <w:rFonts w:ascii="Times New Roman" w:eastAsia="Times New Roman" w:hAnsi="Times New Roman" w:cs="Times New Roman"/>
      <w:sz w:val="24"/>
      <w:szCs w:val="24"/>
      <w:lang w:val="en-US"/>
    </w:rPr>
  </w:style>
  <w:style w:type="paragraph" w:styleId="TOC3">
    <w:name w:val="toc 3"/>
    <w:basedOn w:val="Normal"/>
    <w:next w:val="Normal"/>
    <w:autoRedefine/>
    <w:rsid w:val="00A117C8"/>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rsid w:val="00A117C8"/>
    <w:pPr>
      <w:spacing w:after="0" w:line="240" w:lineRule="auto"/>
      <w:ind w:left="720"/>
    </w:pPr>
    <w:rPr>
      <w:rFonts w:ascii="Times New Roman" w:eastAsia="Times New Roman" w:hAnsi="Times New Roman" w:cs="Times New Roman"/>
      <w:sz w:val="24"/>
      <w:szCs w:val="24"/>
      <w:lang w:val="en-US"/>
    </w:rPr>
  </w:style>
  <w:style w:type="paragraph" w:styleId="TOC5">
    <w:name w:val="toc 5"/>
    <w:basedOn w:val="Normal"/>
    <w:next w:val="Normal"/>
    <w:autoRedefine/>
    <w:rsid w:val="00A117C8"/>
    <w:pPr>
      <w:spacing w:after="0" w:line="240" w:lineRule="auto"/>
      <w:ind w:left="960"/>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A117C8"/>
    <w:pPr>
      <w:ind w:left="720"/>
      <w:contextualSpacing/>
    </w:pPr>
  </w:style>
  <w:style w:type="character" w:styleId="CommentReference">
    <w:name w:val="annotation reference"/>
    <w:basedOn w:val="DefaultParagraphFont"/>
    <w:uiPriority w:val="99"/>
    <w:semiHidden/>
    <w:unhideWhenUsed/>
    <w:rsid w:val="007613FB"/>
    <w:rPr>
      <w:sz w:val="16"/>
      <w:szCs w:val="16"/>
    </w:rPr>
  </w:style>
  <w:style w:type="paragraph" w:styleId="CommentText">
    <w:name w:val="annotation text"/>
    <w:basedOn w:val="Normal"/>
    <w:link w:val="CommentTextChar"/>
    <w:uiPriority w:val="99"/>
    <w:semiHidden/>
    <w:unhideWhenUsed/>
    <w:rsid w:val="007613FB"/>
    <w:pPr>
      <w:spacing w:line="240" w:lineRule="auto"/>
    </w:pPr>
    <w:rPr>
      <w:sz w:val="20"/>
      <w:szCs w:val="20"/>
    </w:rPr>
  </w:style>
  <w:style w:type="character" w:customStyle="1" w:styleId="CommentTextChar">
    <w:name w:val="Comment Text Char"/>
    <w:basedOn w:val="DefaultParagraphFont"/>
    <w:link w:val="CommentText"/>
    <w:uiPriority w:val="99"/>
    <w:semiHidden/>
    <w:rsid w:val="007613FB"/>
    <w:rPr>
      <w:sz w:val="20"/>
      <w:szCs w:val="20"/>
    </w:rPr>
  </w:style>
  <w:style w:type="paragraph" w:styleId="BalloonText">
    <w:name w:val="Balloon Text"/>
    <w:basedOn w:val="Normal"/>
    <w:link w:val="BalloonTextChar"/>
    <w:uiPriority w:val="99"/>
    <w:semiHidden/>
    <w:unhideWhenUsed/>
    <w:rsid w:val="007613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3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6226</Words>
  <Characters>35489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Lidiya Chakrakchieva</dc:creator>
  <cp:keywords/>
  <dc:description/>
  <cp:lastModifiedBy>Miglena Hadzhiyska</cp:lastModifiedBy>
  <cp:revision>3</cp:revision>
  <dcterms:created xsi:type="dcterms:W3CDTF">2025-09-09T11:15:00Z</dcterms:created>
  <dcterms:modified xsi:type="dcterms:W3CDTF">2025-09-09T11:15:00Z</dcterms:modified>
</cp:coreProperties>
</file>